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E1B31" w14:textId="77777777" w:rsidR="00275B35" w:rsidRPr="00E935C9" w:rsidRDefault="00275B35" w:rsidP="00E935C9">
      <w:pPr>
        <w:pStyle w:val="Titre1"/>
        <w:jc w:val="center"/>
        <w:rPr>
          <w:rFonts w:asciiTheme="minorHAnsi" w:hAnsiTheme="minorHAnsi" w:cstheme="minorHAnsi"/>
          <w:b/>
          <w:bCs/>
          <w:sz w:val="36"/>
          <w:szCs w:val="36"/>
        </w:rPr>
      </w:pPr>
      <w:r w:rsidRPr="00E935C9">
        <w:rPr>
          <w:rFonts w:asciiTheme="minorHAnsi" w:hAnsiTheme="minorHAnsi" w:cstheme="minorHAnsi"/>
          <w:b/>
          <w:bCs/>
          <w:sz w:val="36"/>
          <w:szCs w:val="36"/>
        </w:rPr>
        <w:t>Les bords du Mékong bouleversés par les barrages</w:t>
      </w:r>
    </w:p>
    <w:p w14:paraId="1BFCB232" w14:textId="77777777" w:rsidR="00275B35" w:rsidRPr="00E935C9" w:rsidRDefault="00275B35" w:rsidP="00275B35">
      <w:pPr>
        <w:pStyle w:val="NormalWeb"/>
        <w:rPr>
          <w:rFonts w:asciiTheme="minorHAnsi" w:hAnsiTheme="minorHAnsi" w:cstheme="minorHAnsi"/>
        </w:rPr>
      </w:pPr>
      <w:r w:rsidRPr="00E935C9">
        <w:rPr>
          <w:rStyle w:val="lev"/>
          <w:rFonts w:asciiTheme="minorHAnsi" w:hAnsiTheme="minorHAnsi" w:cstheme="minorHAnsi"/>
        </w:rPr>
        <w:t>Au Laos, la construction des barrages sur le Mékong perturbe profondément l’écosystème du fleuve. Les prises de poissons ont chuté mettant en péril les revenus des communautés de pêcheurs du voisin thaïlandais.</w:t>
      </w:r>
    </w:p>
    <w:p w14:paraId="484CDBDD" w14:textId="77777777" w:rsidR="00275B35" w:rsidRPr="00E935C9" w:rsidRDefault="00275B35" w:rsidP="00275B35">
      <w:pPr>
        <w:pStyle w:val="NormalWeb"/>
        <w:rPr>
          <w:rFonts w:asciiTheme="minorHAnsi" w:hAnsiTheme="minorHAnsi" w:cstheme="minorHAnsi"/>
        </w:rPr>
      </w:pPr>
      <w:r w:rsidRPr="00E935C9">
        <w:rPr>
          <w:rFonts w:asciiTheme="minorHAnsi" w:hAnsiTheme="minorHAnsi" w:cstheme="minorHAnsi"/>
        </w:rPr>
        <w:t xml:space="preserve">Le pêcheur thaïlandais </w:t>
      </w:r>
      <w:proofErr w:type="spellStart"/>
      <w:r w:rsidRPr="00E935C9">
        <w:rPr>
          <w:rFonts w:asciiTheme="minorHAnsi" w:hAnsiTheme="minorHAnsi" w:cstheme="minorHAnsi"/>
        </w:rPr>
        <w:t>Suta</w:t>
      </w:r>
      <w:proofErr w:type="spellEnd"/>
      <w:r w:rsidRPr="00E935C9">
        <w:rPr>
          <w:rFonts w:asciiTheme="minorHAnsi" w:hAnsiTheme="minorHAnsi" w:cstheme="minorHAnsi"/>
        </w:rPr>
        <w:t xml:space="preserve"> </w:t>
      </w:r>
      <w:proofErr w:type="spellStart"/>
      <w:r w:rsidRPr="00E935C9">
        <w:rPr>
          <w:rFonts w:asciiTheme="minorHAnsi" w:hAnsiTheme="minorHAnsi" w:cstheme="minorHAnsi"/>
        </w:rPr>
        <w:t>Insuran</w:t>
      </w:r>
      <w:proofErr w:type="spellEnd"/>
      <w:r w:rsidRPr="00E935C9">
        <w:rPr>
          <w:rFonts w:asciiTheme="minorHAnsi" w:hAnsiTheme="minorHAnsi" w:cstheme="minorHAnsi"/>
        </w:rPr>
        <w:t xml:space="preserve"> brandit un amas de branchages secs, l’enchevêtrement du système racinaire d’un Harmonia. Cet arbuste s’accroche habituellement sur les rochers du fleuve Mékong. </w:t>
      </w:r>
      <w:r w:rsidRPr="00E935C9">
        <w:rPr>
          <w:rStyle w:val="Accentuation"/>
          <w:rFonts w:asciiTheme="minorHAnsi" w:hAnsiTheme="minorHAnsi" w:cstheme="minorHAnsi"/>
        </w:rPr>
        <w:t>« Les racines servaient de nurserie pour les poissons. Cet espace coinçait les sédiments, et les larves y trouvaient des nutriments précieux à leur développement »</w:t>
      </w:r>
      <w:r w:rsidRPr="00E935C9">
        <w:rPr>
          <w:rFonts w:asciiTheme="minorHAnsi" w:hAnsiTheme="minorHAnsi" w:cstheme="minorHAnsi"/>
        </w:rPr>
        <w:t xml:space="preserve">, explique-t-il. Désormais, ces arbustes dépérissent. Le développement des algues sur les feuilles bloque la photosynthèse et entraîne leur déclin. Une catastrophe car les poissons perdent des lieux de reproduction. À Ban </w:t>
      </w:r>
      <w:proofErr w:type="spellStart"/>
      <w:r w:rsidRPr="00E935C9">
        <w:rPr>
          <w:rFonts w:asciiTheme="minorHAnsi" w:hAnsiTheme="minorHAnsi" w:cstheme="minorHAnsi"/>
        </w:rPr>
        <w:t>Muang</w:t>
      </w:r>
      <w:proofErr w:type="spellEnd"/>
      <w:r w:rsidRPr="00E935C9">
        <w:rPr>
          <w:rFonts w:asciiTheme="minorHAnsi" w:hAnsiTheme="minorHAnsi" w:cstheme="minorHAnsi"/>
        </w:rPr>
        <w:t xml:space="preserve">, village de la province de </w:t>
      </w:r>
      <w:proofErr w:type="spellStart"/>
      <w:r w:rsidRPr="00E935C9">
        <w:rPr>
          <w:rFonts w:asciiTheme="minorHAnsi" w:hAnsiTheme="minorHAnsi" w:cstheme="minorHAnsi"/>
        </w:rPr>
        <w:t>Nong</w:t>
      </w:r>
      <w:proofErr w:type="spellEnd"/>
      <w:r w:rsidRPr="00E935C9">
        <w:rPr>
          <w:rFonts w:asciiTheme="minorHAnsi" w:hAnsiTheme="minorHAnsi" w:cstheme="minorHAnsi"/>
        </w:rPr>
        <w:t xml:space="preserve"> </w:t>
      </w:r>
      <w:proofErr w:type="spellStart"/>
      <w:r w:rsidRPr="00E935C9">
        <w:rPr>
          <w:rFonts w:asciiTheme="minorHAnsi" w:hAnsiTheme="minorHAnsi" w:cstheme="minorHAnsi"/>
        </w:rPr>
        <w:t>Khai</w:t>
      </w:r>
      <w:proofErr w:type="spellEnd"/>
      <w:r w:rsidRPr="00E935C9">
        <w:rPr>
          <w:rFonts w:asciiTheme="minorHAnsi" w:hAnsiTheme="minorHAnsi" w:cstheme="minorHAnsi"/>
        </w:rPr>
        <w:t xml:space="preserve"> dans le nord-est de la Thaïlande, les </w:t>
      </w:r>
      <w:hyperlink r:id="rId7" w:history="1">
        <w:r w:rsidRPr="00E935C9">
          <w:rPr>
            <w:rStyle w:val="Lienhypertexte"/>
            <w:rFonts w:asciiTheme="minorHAnsi" w:hAnsiTheme="minorHAnsi" w:cstheme="minorHAnsi"/>
          </w:rPr>
          <w:t>pêcheurs</w:t>
        </w:r>
      </w:hyperlink>
      <w:r w:rsidRPr="00E935C9">
        <w:rPr>
          <w:rFonts w:asciiTheme="minorHAnsi" w:hAnsiTheme="minorHAnsi" w:cstheme="minorHAnsi"/>
        </w:rPr>
        <w:t xml:space="preserve"> ne cessent de constater les changements du fleuve.</w:t>
      </w:r>
    </w:p>
    <w:p w14:paraId="29D92066" w14:textId="77777777" w:rsidR="00275B35" w:rsidRPr="00E935C9" w:rsidRDefault="00275B35" w:rsidP="00275B35">
      <w:pPr>
        <w:spacing w:before="100" w:beforeAutospacing="1" w:after="100" w:afterAutospacing="1" w:line="240" w:lineRule="auto"/>
        <w:rPr>
          <w:rFonts w:eastAsia="Times New Roman" w:cstheme="minorHAnsi"/>
          <w:kern w:val="0"/>
          <w:sz w:val="24"/>
          <w:szCs w:val="24"/>
          <w:lang w:eastAsia="fr-FR"/>
          <w14:ligatures w14:val="none"/>
        </w:rPr>
      </w:pPr>
      <w:r w:rsidRPr="00E935C9">
        <w:rPr>
          <w:rFonts w:eastAsia="Times New Roman" w:cstheme="minorHAnsi"/>
          <w:i/>
          <w:iCs/>
          <w:kern w:val="0"/>
          <w:sz w:val="24"/>
          <w:szCs w:val="24"/>
          <w:lang w:eastAsia="fr-FR"/>
          <w14:ligatures w14:val="none"/>
        </w:rPr>
        <w:t>« Nous avons commencé à voir des modifications à partir de 2010 avec les premiers barrages chinois »</w:t>
      </w:r>
      <w:r w:rsidRPr="00E935C9">
        <w:rPr>
          <w:rFonts w:eastAsia="Times New Roman" w:cstheme="minorHAnsi"/>
          <w:kern w:val="0"/>
          <w:sz w:val="24"/>
          <w:szCs w:val="24"/>
          <w:lang w:eastAsia="fr-FR"/>
          <w14:ligatures w14:val="none"/>
        </w:rPr>
        <w:t xml:space="preserve">, relève le pêcheur </w:t>
      </w:r>
      <w:proofErr w:type="spellStart"/>
      <w:r w:rsidRPr="00E935C9">
        <w:rPr>
          <w:rFonts w:eastAsia="Times New Roman" w:cstheme="minorHAnsi"/>
          <w:kern w:val="0"/>
          <w:sz w:val="24"/>
          <w:szCs w:val="24"/>
          <w:lang w:eastAsia="fr-FR"/>
          <w14:ligatures w14:val="none"/>
        </w:rPr>
        <w:t>Chaiwat</w:t>
      </w:r>
      <w:proofErr w:type="spellEnd"/>
      <w:r w:rsidRPr="00E935C9">
        <w:rPr>
          <w:rFonts w:eastAsia="Times New Roman" w:cstheme="minorHAnsi"/>
          <w:kern w:val="0"/>
          <w:sz w:val="24"/>
          <w:szCs w:val="24"/>
          <w:lang w:eastAsia="fr-FR"/>
          <w14:ligatures w14:val="none"/>
        </w:rPr>
        <w:t xml:space="preserve"> </w:t>
      </w:r>
      <w:proofErr w:type="spellStart"/>
      <w:r w:rsidRPr="00E935C9">
        <w:rPr>
          <w:rFonts w:eastAsia="Times New Roman" w:cstheme="minorHAnsi"/>
          <w:kern w:val="0"/>
          <w:sz w:val="24"/>
          <w:szCs w:val="24"/>
          <w:lang w:eastAsia="fr-FR"/>
          <w14:ligatures w14:val="none"/>
        </w:rPr>
        <w:t>Parakun</w:t>
      </w:r>
      <w:proofErr w:type="spellEnd"/>
      <w:r w:rsidRPr="00E935C9">
        <w:rPr>
          <w:rFonts w:eastAsia="Times New Roman" w:cstheme="minorHAnsi"/>
          <w:kern w:val="0"/>
          <w:sz w:val="24"/>
          <w:szCs w:val="24"/>
          <w:lang w:eastAsia="fr-FR"/>
          <w14:ligatures w14:val="none"/>
        </w:rPr>
        <w:t xml:space="preserve">. L’inscription </w:t>
      </w:r>
      <w:r w:rsidRPr="00E935C9">
        <w:rPr>
          <w:rFonts w:eastAsia="Times New Roman" w:cstheme="minorHAnsi"/>
          <w:i/>
          <w:iCs/>
          <w:kern w:val="0"/>
          <w:sz w:val="24"/>
          <w:szCs w:val="24"/>
          <w:lang w:eastAsia="fr-FR"/>
          <w14:ligatures w14:val="none"/>
        </w:rPr>
        <w:t xml:space="preserve">Save the </w:t>
      </w:r>
      <w:proofErr w:type="spellStart"/>
      <w:r w:rsidRPr="00E935C9">
        <w:rPr>
          <w:rFonts w:eastAsia="Times New Roman" w:cstheme="minorHAnsi"/>
          <w:i/>
          <w:iCs/>
          <w:kern w:val="0"/>
          <w:sz w:val="24"/>
          <w:szCs w:val="24"/>
          <w:lang w:eastAsia="fr-FR"/>
          <w14:ligatures w14:val="none"/>
        </w:rPr>
        <w:t>Mekong</w:t>
      </w:r>
      <w:proofErr w:type="spellEnd"/>
      <w:r w:rsidRPr="00E935C9">
        <w:rPr>
          <w:rFonts w:eastAsia="Times New Roman" w:cstheme="minorHAnsi"/>
          <w:kern w:val="0"/>
          <w:sz w:val="24"/>
          <w:szCs w:val="24"/>
          <w:lang w:eastAsia="fr-FR"/>
          <w14:ligatures w14:val="none"/>
        </w:rPr>
        <w:t xml:space="preserve">, « Sauver le Mékong », barre son tee-shirt. Un cri d’alarme, car le fleuve souffre et les communautés qui en dépendent aussi. En 2019, à 400 kilomètres au nord du village, la mise en route du barrage de </w:t>
      </w:r>
      <w:proofErr w:type="spellStart"/>
      <w:r w:rsidRPr="00E935C9">
        <w:rPr>
          <w:rFonts w:eastAsia="Times New Roman" w:cstheme="minorHAnsi"/>
          <w:kern w:val="0"/>
          <w:sz w:val="24"/>
          <w:szCs w:val="24"/>
          <w:lang w:eastAsia="fr-FR"/>
          <w14:ligatures w14:val="none"/>
        </w:rPr>
        <w:t>Xayabury</w:t>
      </w:r>
      <w:proofErr w:type="spellEnd"/>
      <w:r w:rsidRPr="00E935C9">
        <w:rPr>
          <w:rFonts w:eastAsia="Times New Roman" w:cstheme="minorHAnsi"/>
          <w:kern w:val="0"/>
          <w:sz w:val="24"/>
          <w:szCs w:val="24"/>
          <w:lang w:eastAsia="fr-FR"/>
          <w14:ligatures w14:val="none"/>
        </w:rPr>
        <w:t xml:space="preserve">, d’une puissance de 1 285 watts, sur la partie laotienne du Mékong a sonné le glas d’un mode de vie en aval. Dans certaines zones en </w:t>
      </w:r>
      <w:hyperlink r:id="rId8" w:history="1">
        <w:r w:rsidRPr="00E935C9">
          <w:rPr>
            <w:rFonts w:eastAsia="Times New Roman" w:cstheme="minorHAnsi"/>
            <w:color w:val="0000FF"/>
            <w:kern w:val="0"/>
            <w:sz w:val="24"/>
            <w:szCs w:val="24"/>
            <w:u w:val="single"/>
            <w:lang w:eastAsia="fr-FR"/>
            <w14:ligatures w14:val="none"/>
          </w:rPr>
          <w:t>Thaïlande</w:t>
        </w:r>
      </w:hyperlink>
      <w:r w:rsidRPr="00E935C9">
        <w:rPr>
          <w:rFonts w:eastAsia="Times New Roman" w:cstheme="minorHAnsi"/>
          <w:kern w:val="0"/>
          <w:sz w:val="24"/>
          <w:szCs w:val="24"/>
          <w:lang w:eastAsia="fr-FR"/>
          <w14:ligatures w14:val="none"/>
        </w:rPr>
        <w:t>, le nombre de poissons a décliné jusqu’à 80 %.</w:t>
      </w:r>
    </w:p>
    <w:p w14:paraId="09BCB184" w14:textId="77777777" w:rsidR="00275B35" w:rsidRPr="00E935C9" w:rsidRDefault="00275B35" w:rsidP="00275B35">
      <w:pPr>
        <w:spacing w:before="100" w:beforeAutospacing="1" w:after="100" w:afterAutospacing="1" w:line="240" w:lineRule="auto"/>
        <w:rPr>
          <w:rFonts w:eastAsia="Times New Roman" w:cstheme="minorHAnsi"/>
          <w:kern w:val="0"/>
          <w:sz w:val="24"/>
          <w:szCs w:val="24"/>
          <w:lang w:eastAsia="fr-FR"/>
          <w14:ligatures w14:val="none"/>
        </w:rPr>
      </w:pPr>
      <w:r w:rsidRPr="00E935C9">
        <w:rPr>
          <w:rFonts w:eastAsia="Times New Roman" w:cstheme="minorHAnsi"/>
          <w:kern w:val="0"/>
          <w:sz w:val="24"/>
          <w:szCs w:val="24"/>
          <w:lang w:eastAsia="fr-FR"/>
          <w14:ligatures w14:val="none"/>
        </w:rPr>
        <w:t xml:space="preserve">À Bang </w:t>
      </w:r>
      <w:proofErr w:type="spellStart"/>
      <w:r w:rsidRPr="00E935C9">
        <w:rPr>
          <w:rFonts w:eastAsia="Times New Roman" w:cstheme="minorHAnsi"/>
          <w:kern w:val="0"/>
          <w:sz w:val="24"/>
          <w:szCs w:val="24"/>
          <w:lang w:eastAsia="fr-FR"/>
          <w14:ligatures w14:val="none"/>
        </w:rPr>
        <w:t>Muang</w:t>
      </w:r>
      <w:proofErr w:type="spellEnd"/>
      <w:r w:rsidRPr="00E935C9">
        <w:rPr>
          <w:rFonts w:eastAsia="Times New Roman" w:cstheme="minorHAnsi"/>
          <w:kern w:val="0"/>
          <w:sz w:val="24"/>
          <w:szCs w:val="24"/>
          <w:lang w:eastAsia="fr-FR"/>
          <w14:ligatures w14:val="none"/>
        </w:rPr>
        <w:t xml:space="preserve">, seuls une dizaine de passionnés continuent la </w:t>
      </w:r>
      <w:hyperlink r:id="rId9" w:history="1">
        <w:r w:rsidRPr="00E935C9">
          <w:rPr>
            <w:rFonts w:eastAsia="Times New Roman" w:cstheme="minorHAnsi"/>
            <w:color w:val="0000FF"/>
            <w:kern w:val="0"/>
            <w:sz w:val="24"/>
            <w:szCs w:val="24"/>
            <w:u w:val="single"/>
            <w:lang w:eastAsia="fr-FR"/>
            <w14:ligatures w14:val="none"/>
          </w:rPr>
          <w:t>pêche</w:t>
        </w:r>
      </w:hyperlink>
      <w:r w:rsidRPr="00E935C9">
        <w:rPr>
          <w:rFonts w:eastAsia="Times New Roman" w:cstheme="minorHAnsi"/>
          <w:kern w:val="0"/>
          <w:sz w:val="24"/>
          <w:szCs w:val="24"/>
          <w:lang w:eastAsia="fr-FR"/>
          <w14:ligatures w14:val="none"/>
        </w:rPr>
        <w:t xml:space="preserve">, incapables de se résigner. </w:t>
      </w:r>
      <w:r w:rsidRPr="00E935C9">
        <w:rPr>
          <w:rFonts w:eastAsia="Times New Roman" w:cstheme="minorHAnsi"/>
          <w:i/>
          <w:iCs/>
          <w:kern w:val="0"/>
          <w:sz w:val="24"/>
          <w:szCs w:val="24"/>
          <w:lang w:eastAsia="fr-FR"/>
          <w14:ligatures w14:val="none"/>
        </w:rPr>
        <w:t>« Mais, c’est plus pour le plaisir, car on ne gagne plus notre vie »</w:t>
      </w:r>
      <w:r w:rsidRPr="00E935C9">
        <w:rPr>
          <w:rFonts w:eastAsia="Times New Roman" w:cstheme="minorHAnsi"/>
          <w:kern w:val="0"/>
          <w:sz w:val="24"/>
          <w:szCs w:val="24"/>
          <w:lang w:eastAsia="fr-FR"/>
          <w14:ligatures w14:val="none"/>
        </w:rPr>
        <w:t xml:space="preserve">, disent-ils. Accompagnés par l’association </w:t>
      </w:r>
      <w:proofErr w:type="spellStart"/>
      <w:r w:rsidRPr="00E935C9">
        <w:rPr>
          <w:rFonts w:eastAsia="Times New Roman" w:cstheme="minorHAnsi"/>
          <w:kern w:val="0"/>
          <w:sz w:val="24"/>
          <w:szCs w:val="24"/>
          <w:lang w:eastAsia="fr-FR"/>
          <w14:ligatures w14:val="none"/>
        </w:rPr>
        <w:t>Mekong</w:t>
      </w:r>
      <w:proofErr w:type="spellEnd"/>
      <w:r w:rsidRPr="00E935C9">
        <w:rPr>
          <w:rFonts w:eastAsia="Times New Roman" w:cstheme="minorHAnsi"/>
          <w:kern w:val="0"/>
          <w:sz w:val="24"/>
          <w:szCs w:val="24"/>
          <w:lang w:eastAsia="fr-FR"/>
          <w14:ligatures w14:val="none"/>
        </w:rPr>
        <w:t xml:space="preserve"> Butterfly, soutenue par le CCFD-Terre Solidaire, ces amoureux du fleuve scrutent et enregistrent les modifications de l’écosystème dont ils sont témoins. Les symptômes sont multiples. Ainsi, autrefois, on pouvait se tenir debout sur ces rochers à fleur d’eau. Désormais, les algues les envahissent et ils sont trop glissants : signe que les poissons ne sont plus assez nombreux pour réguler leur prolifération.</w:t>
      </w:r>
    </w:p>
    <w:p w14:paraId="26F2BADE" w14:textId="77777777" w:rsidR="00275B35" w:rsidRPr="00E935C9" w:rsidRDefault="00275B35" w:rsidP="00275B35">
      <w:pPr>
        <w:spacing w:before="100" w:beforeAutospacing="1" w:after="100" w:afterAutospacing="1" w:line="240" w:lineRule="auto"/>
        <w:rPr>
          <w:rFonts w:eastAsia="Times New Roman" w:cstheme="minorHAnsi"/>
          <w:kern w:val="0"/>
          <w:sz w:val="24"/>
          <w:szCs w:val="24"/>
          <w:lang w:eastAsia="fr-FR"/>
          <w14:ligatures w14:val="none"/>
        </w:rPr>
      </w:pPr>
      <w:r w:rsidRPr="00E935C9">
        <w:rPr>
          <w:rFonts w:eastAsia="Times New Roman" w:cstheme="minorHAnsi"/>
          <w:kern w:val="0"/>
          <w:sz w:val="24"/>
          <w:szCs w:val="24"/>
          <w:lang w:eastAsia="fr-FR"/>
          <w14:ligatures w14:val="none"/>
        </w:rPr>
        <w:t xml:space="preserve">En 2019, les eaux sont devenues d’un bleu clair, couleur inédite ici tant le brun du Mékong signale la richesse de ses alluvions. Une baisse de la turbidité néfaste non seulement pour la survie des poissons, mais également pour les berges, dont la richesse en alluvions permet de cultiver des jardins. Trouble ultime, la fin du lent et progressif renversement saisonnier du niveau du fleuve rythmé entre saison sèche et celle des pluies. Désormais, dans la même journée, les eaux sont basses, puis hautes. </w:t>
      </w:r>
      <w:r w:rsidRPr="00E935C9">
        <w:rPr>
          <w:rFonts w:eastAsia="Times New Roman" w:cstheme="minorHAnsi"/>
          <w:i/>
          <w:iCs/>
          <w:kern w:val="0"/>
          <w:sz w:val="24"/>
          <w:szCs w:val="24"/>
          <w:lang w:eastAsia="fr-FR"/>
          <w14:ligatures w14:val="none"/>
        </w:rPr>
        <w:t>« Je le constate au nombre de marches qui descendent de chez moi au fleuve. Aujourd’hui, elles sont découvertes. Nous sommes en période de mousson, et le fleuve ne devrait pas être si bas »</w:t>
      </w:r>
      <w:r w:rsidRPr="00E935C9">
        <w:rPr>
          <w:rFonts w:eastAsia="Times New Roman" w:cstheme="minorHAnsi"/>
          <w:kern w:val="0"/>
          <w:sz w:val="24"/>
          <w:szCs w:val="24"/>
          <w:lang w:eastAsia="fr-FR"/>
          <w14:ligatures w14:val="none"/>
        </w:rPr>
        <w:t xml:space="preserve">, constate </w:t>
      </w:r>
      <w:proofErr w:type="spellStart"/>
      <w:r w:rsidRPr="00E935C9">
        <w:rPr>
          <w:rFonts w:eastAsia="Times New Roman" w:cstheme="minorHAnsi"/>
          <w:kern w:val="0"/>
          <w:sz w:val="24"/>
          <w:szCs w:val="24"/>
          <w:lang w:eastAsia="fr-FR"/>
          <w14:ligatures w14:val="none"/>
        </w:rPr>
        <w:t>Sutorn</w:t>
      </w:r>
      <w:proofErr w:type="spellEnd"/>
      <w:r w:rsidRPr="00E935C9">
        <w:rPr>
          <w:rFonts w:eastAsia="Times New Roman" w:cstheme="minorHAnsi"/>
          <w:kern w:val="0"/>
          <w:sz w:val="24"/>
          <w:szCs w:val="24"/>
          <w:lang w:eastAsia="fr-FR"/>
          <w14:ligatures w14:val="none"/>
        </w:rPr>
        <w:t xml:space="preserve"> </w:t>
      </w:r>
      <w:proofErr w:type="spellStart"/>
      <w:r w:rsidRPr="00E935C9">
        <w:rPr>
          <w:rFonts w:eastAsia="Times New Roman" w:cstheme="minorHAnsi"/>
          <w:kern w:val="0"/>
          <w:sz w:val="24"/>
          <w:szCs w:val="24"/>
          <w:lang w:eastAsia="fr-FR"/>
          <w14:ligatures w14:val="none"/>
        </w:rPr>
        <w:t>Bakeo</w:t>
      </w:r>
      <w:proofErr w:type="spellEnd"/>
      <w:r w:rsidRPr="00E935C9">
        <w:rPr>
          <w:rFonts w:eastAsia="Times New Roman" w:cstheme="minorHAnsi"/>
          <w:kern w:val="0"/>
          <w:sz w:val="24"/>
          <w:szCs w:val="24"/>
          <w:lang w:eastAsia="fr-FR"/>
          <w14:ligatures w14:val="none"/>
        </w:rPr>
        <w:t>.</w:t>
      </w:r>
    </w:p>
    <w:p w14:paraId="60B64308" w14:textId="566F562E" w:rsidR="00275B35" w:rsidRPr="00E935C9" w:rsidRDefault="00275B35" w:rsidP="00275B35">
      <w:pPr>
        <w:spacing w:beforeAutospacing="1" w:after="100" w:afterAutospacing="1" w:line="240" w:lineRule="auto"/>
        <w:rPr>
          <w:rFonts w:eastAsia="Times New Roman" w:cstheme="minorHAnsi"/>
          <w:kern w:val="0"/>
          <w:sz w:val="24"/>
          <w:szCs w:val="24"/>
          <w:lang w:eastAsia="fr-FR"/>
          <w14:ligatures w14:val="none"/>
        </w:rPr>
      </w:pPr>
      <w:r w:rsidRPr="00E935C9">
        <w:rPr>
          <w:rFonts w:eastAsia="Times New Roman" w:cstheme="minorHAnsi"/>
          <w:kern w:val="0"/>
          <w:sz w:val="24"/>
          <w:szCs w:val="24"/>
          <w:lang w:eastAsia="fr-FR"/>
          <w14:ligatures w14:val="none"/>
        </w:rPr>
        <w:t>Se battre fait partie de nos responsabilités, notamment envers nos enfants, même si nos chances de gagner sont minimes.</w:t>
      </w:r>
    </w:p>
    <w:p w14:paraId="4B36610C" w14:textId="77777777" w:rsidR="00275B35" w:rsidRPr="00E935C9" w:rsidRDefault="00275B35" w:rsidP="00275B35">
      <w:pPr>
        <w:spacing w:before="100" w:beforeAutospacing="1" w:after="100" w:afterAutospacing="1" w:line="240" w:lineRule="auto"/>
        <w:rPr>
          <w:rFonts w:eastAsia="Times New Roman" w:cstheme="minorHAnsi"/>
          <w:kern w:val="0"/>
          <w:sz w:val="24"/>
          <w:szCs w:val="24"/>
          <w:lang w:eastAsia="fr-FR"/>
          <w14:ligatures w14:val="none"/>
        </w:rPr>
      </w:pPr>
      <w:r w:rsidRPr="00E935C9">
        <w:rPr>
          <w:rFonts w:eastAsia="Times New Roman" w:cstheme="minorHAnsi"/>
          <w:i/>
          <w:iCs/>
          <w:kern w:val="0"/>
          <w:sz w:val="24"/>
          <w:szCs w:val="24"/>
          <w:lang w:eastAsia="fr-FR"/>
          <w14:ligatures w14:val="none"/>
        </w:rPr>
        <w:t xml:space="preserve">« C’est l’effet du barrage, ajoute </w:t>
      </w:r>
      <w:proofErr w:type="spellStart"/>
      <w:r w:rsidRPr="00E935C9">
        <w:rPr>
          <w:rFonts w:eastAsia="Times New Roman" w:cstheme="minorHAnsi"/>
          <w:i/>
          <w:iCs/>
          <w:kern w:val="0"/>
          <w:sz w:val="24"/>
          <w:szCs w:val="24"/>
          <w:lang w:eastAsia="fr-FR"/>
          <w14:ligatures w14:val="none"/>
        </w:rPr>
        <w:t>Chaiwat</w:t>
      </w:r>
      <w:proofErr w:type="spellEnd"/>
      <w:r w:rsidRPr="00E935C9">
        <w:rPr>
          <w:rFonts w:eastAsia="Times New Roman" w:cstheme="minorHAnsi"/>
          <w:i/>
          <w:iCs/>
          <w:kern w:val="0"/>
          <w:sz w:val="24"/>
          <w:szCs w:val="24"/>
          <w:lang w:eastAsia="fr-FR"/>
          <w14:ligatures w14:val="none"/>
        </w:rPr>
        <w:t xml:space="preserve"> </w:t>
      </w:r>
      <w:proofErr w:type="spellStart"/>
      <w:r w:rsidRPr="00E935C9">
        <w:rPr>
          <w:rFonts w:eastAsia="Times New Roman" w:cstheme="minorHAnsi"/>
          <w:i/>
          <w:iCs/>
          <w:kern w:val="0"/>
          <w:sz w:val="24"/>
          <w:szCs w:val="24"/>
          <w:lang w:eastAsia="fr-FR"/>
          <w14:ligatures w14:val="none"/>
        </w:rPr>
        <w:t>Parakun</w:t>
      </w:r>
      <w:proofErr w:type="spellEnd"/>
      <w:r w:rsidRPr="00E935C9">
        <w:rPr>
          <w:rFonts w:eastAsia="Times New Roman" w:cstheme="minorHAnsi"/>
          <w:i/>
          <w:iCs/>
          <w:kern w:val="0"/>
          <w:sz w:val="24"/>
          <w:szCs w:val="24"/>
          <w:lang w:eastAsia="fr-FR"/>
          <w14:ligatures w14:val="none"/>
        </w:rPr>
        <w:t>. Ils activent les vannes sur des créneaux de huit heures. Elles sont fermées durant huit heures, puis ouvertes les huit suivantes. »</w:t>
      </w:r>
      <w:r w:rsidRPr="00E935C9">
        <w:rPr>
          <w:rFonts w:eastAsia="Times New Roman" w:cstheme="minorHAnsi"/>
          <w:kern w:val="0"/>
          <w:sz w:val="24"/>
          <w:szCs w:val="24"/>
          <w:lang w:eastAsia="fr-FR"/>
          <w14:ligatures w14:val="none"/>
        </w:rPr>
        <w:t xml:space="preserve"> </w:t>
      </w:r>
      <w:proofErr w:type="spellStart"/>
      <w:r w:rsidRPr="00E935C9">
        <w:rPr>
          <w:rFonts w:eastAsia="Times New Roman" w:cstheme="minorHAnsi"/>
          <w:kern w:val="0"/>
          <w:sz w:val="24"/>
          <w:szCs w:val="24"/>
          <w:lang w:eastAsia="fr-FR"/>
          <w14:ligatures w14:val="none"/>
        </w:rPr>
        <w:t>Montree</w:t>
      </w:r>
      <w:proofErr w:type="spellEnd"/>
      <w:r w:rsidRPr="00E935C9">
        <w:rPr>
          <w:rFonts w:eastAsia="Times New Roman" w:cstheme="minorHAnsi"/>
          <w:kern w:val="0"/>
          <w:sz w:val="24"/>
          <w:szCs w:val="24"/>
          <w:lang w:eastAsia="fr-FR"/>
          <w14:ligatures w14:val="none"/>
        </w:rPr>
        <w:t xml:space="preserve"> </w:t>
      </w:r>
      <w:proofErr w:type="spellStart"/>
      <w:r w:rsidRPr="00E935C9">
        <w:rPr>
          <w:rFonts w:eastAsia="Times New Roman" w:cstheme="minorHAnsi"/>
          <w:kern w:val="0"/>
          <w:sz w:val="24"/>
          <w:szCs w:val="24"/>
          <w:lang w:eastAsia="fr-FR"/>
          <w14:ligatures w14:val="none"/>
        </w:rPr>
        <w:t>Chantawong</w:t>
      </w:r>
      <w:proofErr w:type="spellEnd"/>
      <w:r w:rsidRPr="00E935C9">
        <w:rPr>
          <w:rFonts w:eastAsia="Times New Roman" w:cstheme="minorHAnsi"/>
          <w:kern w:val="0"/>
          <w:sz w:val="24"/>
          <w:szCs w:val="24"/>
          <w:lang w:eastAsia="fr-FR"/>
          <w14:ligatures w14:val="none"/>
        </w:rPr>
        <w:t xml:space="preserve"> de </w:t>
      </w:r>
      <w:proofErr w:type="spellStart"/>
      <w:r w:rsidRPr="00E935C9">
        <w:rPr>
          <w:rFonts w:eastAsia="Times New Roman" w:cstheme="minorHAnsi"/>
          <w:kern w:val="0"/>
          <w:sz w:val="24"/>
          <w:szCs w:val="24"/>
          <w:lang w:eastAsia="fr-FR"/>
          <w14:ligatures w14:val="none"/>
        </w:rPr>
        <w:t>Mekong</w:t>
      </w:r>
      <w:proofErr w:type="spellEnd"/>
      <w:r w:rsidRPr="00E935C9">
        <w:rPr>
          <w:rFonts w:eastAsia="Times New Roman" w:cstheme="minorHAnsi"/>
          <w:kern w:val="0"/>
          <w:sz w:val="24"/>
          <w:szCs w:val="24"/>
          <w:lang w:eastAsia="fr-FR"/>
          <w14:ligatures w14:val="none"/>
        </w:rPr>
        <w:t xml:space="preserve"> Butterfly montre les clichés méthodiquement classés des différents stades de développement de la </w:t>
      </w:r>
      <w:proofErr w:type="spellStart"/>
      <w:r w:rsidRPr="00E935C9">
        <w:rPr>
          <w:rFonts w:eastAsia="Times New Roman" w:cstheme="minorHAnsi"/>
          <w:i/>
          <w:iCs/>
          <w:kern w:val="0"/>
          <w:sz w:val="24"/>
          <w:szCs w:val="24"/>
          <w:lang w:eastAsia="fr-FR"/>
          <w14:ligatures w14:val="none"/>
        </w:rPr>
        <w:t>Cryptocoryne</w:t>
      </w:r>
      <w:proofErr w:type="spellEnd"/>
      <w:r w:rsidRPr="00E935C9">
        <w:rPr>
          <w:rFonts w:eastAsia="Times New Roman" w:cstheme="minorHAnsi"/>
          <w:i/>
          <w:iCs/>
          <w:kern w:val="0"/>
          <w:sz w:val="24"/>
          <w:szCs w:val="24"/>
          <w:lang w:eastAsia="fr-FR"/>
          <w14:ligatures w14:val="none"/>
        </w:rPr>
        <w:t xml:space="preserve"> </w:t>
      </w:r>
      <w:proofErr w:type="spellStart"/>
      <w:r w:rsidRPr="00E935C9">
        <w:rPr>
          <w:rFonts w:eastAsia="Times New Roman" w:cstheme="minorHAnsi"/>
          <w:i/>
          <w:iCs/>
          <w:kern w:val="0"/>
          <w:sz w:val="24"/>
          <w:szCs w:val="24"/>
          <w:lang w:eastAsia="fr-FR"/>
          <w14:ligatures w14:val="none"/>
        </w:rPr>
        <w:t>loeiensis</w:t>
      </w:r>
      <w:proofErr w:type="spellEnd"/>
      <w:r w:rsidRPr="00E935C9">
        <w:rPr>
          <w:rFonts w:eastAsia="Times New Roman" w:cstheme="minorHAnsi"/>
          <w:kern w:val="0"/>
          <w:sz w:val="24"/>
          <w:szCs w:val="24"/>
          <w:lang w:eastAsia="fr-FR"/>
          <w14:ligatures w14:val="none"/>
        </w:rPr>
        <w:t>. Cette plante endémique se réveille de novembre à décembre, à la faveur de la baisse du niveau du fleuve, et fleurit en février. En février dernier, l’eau a submergé la plante en une heure. Une entrave à la production des fleurs, et donc à sa capacité à se régénérer.</w:t>
      </w:r>
    </w:p>
    <w:p w14:paraId="36845250" w14:textId="21503B38" w:rsidR="00275B35" w:rsidRPr="00E935C9" w:rsidRDefault="00275B35" w:rsidP="00AA336E">
      <w:pPr>
        <w:pStyle w:val="NormalWeb"/>
        <w:jc w:val="center"/>
        <w:rPr>
          <w:rFonts w:asciiTheme="minorHAnsi" w:hAnsiTheme="minorHAnsi" w:cstheme="minorHAnsi"/>
        </w:rPr>
      </w:pPr>
      <w:r w:rsidRPr="00E935C9">
        <w:rPr>
          <w:rFonts w:asciiTheme="minorHAnsi" w:hAnsiTheme="minorHAnsi" w:cstheme="minorHAnsi"/>
          <w:noProof/>
        </w:rPr>
        <w:lastRenderedPageBreak/>
        <w:drawing>
          <wp:inline distT="0" distB="0" distL="0" distR="0" wp14:anchorId="7DF13708" wp14:editId="2DC48352">
            <wp:extent cx="4684528" cy="5513821"/>
            <wp:effectExtent l="0" t="0" r="1905" b="0"/>
            <wp:docPr id="2078367574" name="Image 1" descr="Une image contenant car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367574" name="Image 1" descr="Une image contenant carte&#10;&#10;Description générée automatiqueme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43072" cy="5582729"/>
                    </a:xfrm>
                    <a:prstGeom prst="rect">
                      <a:avLst/>
                    </a:prstGeom>
                    <a:noFill/>
                    <a:ln>
                      <a:noFill/>
                    </a:ln>
                  </pic:spPr>
                </pic:pic>
              </a:graphicData>
            </a:graphic>
          </wp:inline>
        </w:drawing>
      </w:r>
    </w:p>
    <w:p w14:paraId="61288DE7" w14:textId="77777777" w:rsidR="00275B35" w:rsidRPr="00E935C9" w:rsidRDefault="00275B35" w:rsidP="00275B35">
      <w:pPr>
        <w:spacing w:before="100" w:beforeAutospacing="1" w:after="100" w:afterAutospacing="1" w:line="240" w:lineRule="auto"/>
        <w:rPr>
          <w:rFonts w:eastAsia="Times New Roman" w:cstheme="minorHAnsi"/>
          <w:kern w:val="0"/>
          <w:sz w:val="24"/>
          <w:szCs w:val="24"/>
          <w:lang w:eastAsia="fr-FR"/>
          <w14:ligatures w14:val="none"/>
        </w:rPr>
      </w:pPr>
      <w:r w:rsidRPr="00E935C9">
        <w:rPr>
          <w:rFonts w:eastAsia="Times New Roman" w:cstheme="minorHAnsi"/>
          <w:kern w:val="0"/>
          <w:sz w:val="24"/>
          <w:szCs w:val="24"/>
          <w:lang w:eastAsia="fr-FR"/>
          <w14:ligatures w14:val="none"/>
        </w:rPr>
        <w:t xml:space="preserve">Autres données collectées par l’association, les tableaux des prises de poissons enregistrés par les villageois. Certaines espèces ont été trouvées en dehors de la saison habituelle, et plus rien n’est prévisible. </w:t>
      </w:r>
      <w:r w:rsidRPr="00E935C9">
        <w:rPr>
          <w:rFonts w:eastAsia="Times New Roman" w:cstheme="minorHAnsi"/>
          <w:i/>
          <w:iCs/>
          <w:kern w:val="0"/>
          <w:sz w:val="24"/>
          <w:szCs w:val="24"/>
          <w:lang w:eastAsia="fr-FR"/>
          <w14:ligatures w14:val="none"/>
        </w:rPr>
        <w:t>« Nous sommes désorientés, les zones de pêche ont changé, les poissons perdent leur habitat naturel. L’eau change de direction sans cesse »</w:t>
      </w:r>
      <w:r w:rsidRPr="00E935C9">
        <w:rPr>
          <w:rFonts w:eastAsia="Times New Roman" w:cstheme="minorHAnsi"/>
          <w:kern w:val="0"/>
          <w:sz w:val="24"/>
          <w:szCs w:val="24"/>
          <w:lang w:eastAsia="fr-FR"/>
          <w14:ligatures w14:val="none"/>
        </w:rPr>
        <w:t xml:space="preserve">, énumère </w:t>
      </w:r>
      <w:proofErr w:type="spellStart"/>
      <w:r w:rsidRPr="00E935C9">
        <w:rPr>
          <w:rFonts w:eastAsia="Times New Roman" w:cstheme="minorHAnsi"/>
          <w:kern w:val="0"/>
          <w:sz w:val="24"/>
          <w:szCs w:val="24"/>
          <w:lang w:eastAsia="fr-FR"/>
          <w14:ligatures w14:val="none"/>
        </w:rPr>
        <w:t>Suta</w:t>
      </w:r>
      <w:proofErr w:type="spellEnd"/>
      <w:r w:rsidRPr="00E935C9">
        <w:rPr>
          <w:rFonts w:eastAsia="Times New Roman" w:cstheme="minorHAnsi"/>
          <w:kern w:val="0"/>
          <w:sz w:val="24"/>
          <w:szCs w:val="24"/>
          <w:lang w:eastAsia="fr-FR"/>
          <w14:ligatures w14:val="none"/>
        </w:rPr>
        <w:t xml:space="preserve"> </w:t>
      </w:r>
      <w:proofErr w:type="spellStart"/>
      <w:r w:rsidRPr="00E935C9">
        <w:rPr>
          <w:rFonts w:eastAsia="Times New Roman" w:cstheme="minorHAnsi"/>
          <w:kern w:val="0"/>
          <w:sz w:val="24"/>
          <w:szCs w:val="24"/>
          <w:lang w:eastAsia="fr-FR"/>
          <w14:ligatures w14:val="none"/>
        </w:rPr>
        <w:t>Insuran</w:t>
      </w:r>
      <w:proofErr w:type="spellEnd"/>
      <w:r w:rsidRPr="00E935C9">
        <w:rPr>
          <w:rFonts w:eastAsia="Times New Roman" w:cstheme="minorHAnsi"/>
          <w:kern w:val="0"/>
          <w:sz w:val="24"/>
          <w:szCs w:val="24"/>
          <w:lang w:eastAsia="fr-FR"/>
          <w14:ligatures w14:val="none"/>
        </w:rPr>
        <w:t>.</w:t>
      </w:r>
    </w:p>
    <w:p w14:paraId="6BD8B447" w14:textId="77777777" w:rsidR="00275B35" w:rsidRPr="00E935C9" w:rsidRDefault="00275B35" w:rsidP="00275B35">
      <w:pPr>
        <w:spacing w:before="100" w:beforeAutospacing="1" w:after="100" w:afterAutospacing="1" w:line="240" w:lineRule="auto"/>
        <w:rPr>
          <w:rFonts w:eastAsia="Times New Roman" w:cstheme="minorHAnsi"/>
          <w:kern w:val="0"/>
          <w:sz w:val="24"/>
          <w:szCs w:val="24"/>
          <w:lang w:eastAsia="fr-FR"/>
          <w14:ligatures w14:val="none"/>
        </w:rPr>
      </w:pPr>
      <w:r w:rsidRPr="00E935C9">
        <w:rPr>
          <w:rFonts w:eastAsia="Times New Roman" w:cstheme="minorHAnsi"/>
          <w:kern w:val="0"/>
          <w:sz w:val="24"/>
          <w:szCs w:val="24"/>
          <w:lang w:eastAsia="fr-FR"/>
          <w14:ligatures w14:val="none"/>
        </w:rPr>
        <w:t xml:space="preserve">Dans l’abri de leur association, les </w:t>
      </w:r>
      <w:hyperlink r:id="rId11" w:history="1">
        <w:r w:rsidRPr="00E935C9">
          <w:rPr>
            <w:rFonts w:eastAsia="Times New Roman" w:cstheme="minorHAnsi"/>
            <w:color w:val="0000FF"/>
            <w:kern w:val="0"/>
            <w:sz w:val="24"/>
            <w:szCs w:val="24"/>
            <w:u w:val="single"/>
            <w:lang w:eastAsia="fr-FR"/>
            <w14:ligatures w14:val="none"/>
          </w:rPr>
          <w:t>pêcheurs</w:t>
        </w:r>
      </w:hyperlink>
      <w:r w:rsidRPr="00E935C9">
        <w:rPr>
          <w:rFonts w:eastAsia="Times New Roman" w:cstheme="minorHAnsi"/>
          <w:kern w:val="0"/>
          <w:sz w:val="24"/>
          <w:szCs w:val="24"/>
          <w:lang w:eastAsia="fr-FR"/>
          <w14:ligatures w14:val="none"/>
        </w:rPr>
        <w:t xml:space="preserve"> exposent leurs outils de travail. Comme des vestiges. Des pièges à poissons ou des filets dont l’usage est désormais obsolète. Comment payer un filet, sa réparation ou l’essence pour le moteur alors que les ventes de poissons chutent ? </w:t>
      </w:r>
      <w:r w:rsidRPr="00E935C9">
        <w:rPr>
          <w:rFonts w:eastAsia="Times New Roman" w:cstheme="minorHAnsi"/>
          <w:i/>
          <w:iCs/>
          <w:kern w:val="0"/>
          <w:sz w:val="24"/>
          <w:szCs w:val="24"/>
          <w:lang w:eastAsia="fr-FR"/>
          <w14:ligatures w14:val="none"/>
        </w:rPr>
        <w:t>« Ce filet coûte 1 000 bahts (26 euros) et celui-ci 1 500 (40 euros). Mais ils sont utilisés par paire, c’est donc 3 000 bahts (80 euros). Autrefois, nous pêchions 40 kilos par jour, aujourd’hui le filet reste suspendu. »</w:t>
      </w:r>
      <w:r w:rsidRPr="00E935C9">
        <w:rPr>
          <w:rFonts w:eastAsia="Times New Roman" w:cstheme="minorHAnsi"/>
          <w:kern w:val="0"/>
          <w:sz w:val="24"/>
          <w:szCs w:val="24"/>
          <w:lang w:eastAsia="fr-FR"/>
          <w14:ligatures w14:val="none"/>
        </w:rPr>
        <w:t xml:space="preserve"> L’époque où en dix ou vingt minutes, on attrapait suffisamment de prises pour se nourrir est révolue. Sous la contrainte, la majorité des pêcheurs se tourne vers d’autres sources de revenus, notamment la collecte de l’hévéa. Un travail longtemps réservé à la période de mousson, saison moins propice à la pêche.</w:t>
      </w:r>
    </w:p>
    <w:p w14:paraId="7388EE11" w14:textId="77777777" w:rsidR="00275B35" w:rsidRPr="00E935C9" w:rsidRDefault="00275B35" w:rsidP="00275B35">
      <w:pPr>
        <w:spacing w:before="100" w:beforeAutospacing="1" w:after="100" w:afterAutospacing="1" w:line="240" w:lineRule="auto"/>
        <w:outlineLvl w:val="1"/>
        <w:rPr>
          <w:rFonts w:eastAsia="Times New Roman" w:cstheme="minorHAnsi"/>
          <w:b/>
          <w:bCs/>
          <w:kern w:val="0"/>
          <w:sz w:val="28"/>
          <w:szCs w:val="28"/>
          <w:lang w:eastAsia="fr-FR"/>
          <w14:ligatures w14:val="none"/>
        </w:rPr>
      </w:pPr>
      <w:r w:rsidRPr="00E935C9">
        <w:rPr>
          <w:rFonts w:eastAsia="Times New Roman" w:cstheme="minorHAnsi"/>
          <w:b/>
          <w:bCs/>
          <w:kern w:val="0"/>
          <w:sz w:val="28"/>
          <w:szCs w:val="28"/>
          <w:lang w:eastAsia="fr-FR"/>
          <w14:ligatures w14:val="none"/>
        </w:rPr>
        <w:t>La pêche ne fait plus partie des revenus des villageois</w:t>
      </w:r>
    </w:p>
    <w:p w14:paraId="67220021" w14:textId="77777777" w:rsidR="00275B35" w:rsidRPr="00E935C9" w:rsidRDefault="00275B35" w:rsidP="00275B35">
      <w:pPr>
        <w:spacing w:before="100" w:beforeAutospacing="1" w:after="100" w:afterAutospacing="1" w:line="240" w:lineRule="auto"/>
        <w:rPr>
          <w:rFonts w:eastAsia="Times New Roman" w:cstheme="minorHAnsi"/>
          <w:kern w:val="0"/>
          <w:sz w:val="24"/>
          <w:szCs w:val="24"/>
          <w:lang w:eastAsia="fr-FR"/>
          <w14:ligatures w14:val="none"/>
        </w:rPr>
      </w:pPr>
      <w:r w:rsidRPr="00E935C9">
        <w:rPr>
          <w:rFonts w:eastAsia="Times New Roman" w:cstheme="minorHAnsi"/>
          <w:kern w:val="0"/>
          <w:sz w:val="24"/>
          <w:szCs w:val="24"/>
          <w:lang w:eastAsia="fr-FR"/>
          <w14:ligatures w14:val="none"/>
        </w:rPr>
        <w:t xml:space="preserve">Quatre-vingts kilomètres plus au nord, la ville de Chiang </w:t>
      </w:r>
      <w:proofErr w:type="spellStart"/>
      <w:r w:rsidRPr="00E935C9">
        <w:rPr>
          <w:rFonts w:eastAsia="Times New Roman" w:cstheme="minorHAnsi"/>
          <w:kern w:val="0"/>
          <w:sz w:val="24"/>
          <w:szCs w:val="24"/>
          <w:lang w:eastAsia="fr-FR"/>
          <w14:ligatures w14:val="none"/>
        </w:rPr>
        <w:t>Khang</w:t>
      </w:r>
      <w:proofErr w:type="spellEnd"/>
      <w:r w:rsidRPr="00E935C9">
        <w:rPr>
          <w:rFonts w:eastAsia="Times New Roman" w:cstheme="minorHAnsi"/>
          <w:kern w:val="0"/>
          <w:sz w:val="24"/>
          <w:szCs w:val="24"/>
          <w:lang w:eastAsia="fr-FR"/>
          <w14:ligatures w14:val="none"/>
        </w:rPr>
        <w:t xml:space="preserve"> dans la province de </w:t>
      </w:r>
      <w:proofErr w:type="spellStart"/>
      <w:r w:rsidRPr="00E935C9">
        <w:rPr>
          <w:rFonts w:eastAsia="Times New Roman" w:cstheme="minorHAnsi"/>
          <w:kern w:val="0"/>
          <w:sz w:val="24"/>
          <w:szCs w:val="24"/>
          <w:lang w:eastAsia="fr-FR"/>
          <w14:ligatures w14:val="none"/>
        </w:rPr>
        <w:t>Loei</w:t>
      </w:r>
      <w:proofErr w:type="spellEnd"/>
      <w:r w:rsidRPr="00E935C9">
        <w:rPr>
          <w:rFonts w:eastAsia="Times New Roman" w:cstheme="minorHAnsi"/>
          <w:kern w:val="0"/>
          <w:sz w:val="24"/>
          <w:szCs w:val="24"/>
          <w:lang w:eastAsia="fr-FR"/>
          <w14:ligatures w14:val="none"/>
        </w:rPr>
        <w:t xml:space="preserve"> a fait du Mékong une attraction touristique. Les visiteurs multiplient les selfies. La vue est belle le long de la promenade construite en bordure du fleuve. À quelques mètres, en face, le </w:t>
      </w:r>
      <w:hyperlink r:id="rId12" w:history="1">
        <w:r w:rsidRPr="00E935C9">
          <w:rPr>
            <w:rFonts w:eastAsia="Times New Roman" w:cstheme="minorHAnsi"/>
            <w:color w:val="0000FF"/>
            <w:kern w:val="0"/>
            <w:sz w:val="24"/>
            <w:szCs w:val="24"/>
            <w:u w:val="single"/>
            <w:lang w:eastAsia="fr-FR"/>
            <w14:ligatures w14:val="none"/>
          </w:rPr>
          <w:t>Laos</w:t>
        </w:r>
      </w:hyperlink>
      <w:r w:rsidRPr="00E935C9">
        <w:rPr>
          <w:rFonts w:eastAsia="Times New Roman" w:cstheme="minorHAnsi"/>
          <w:kern w:val="0"/>
          <w:sz w:val="24"/>
          <w:szCs w:val="24"/>
          <w:lang w:eastAsia="fr-FR"/>
          <w14:ligatures w14:val="none"/>
        </w:rPr>
        <w:t>. Le Mékong marque la frontière entre les deux pays. Au loin, la ligne des sommets montagneux. Rien d’étonnant que l’on vienne ici admirer ce panorama remarquable depuis les terrasses de restaurants, cafés et boutiques.</w:t>
      </w:r>
    </w:p>
    <w:p w14:paraId="1E6BD8DE" w14:textId="77777777" w:rsidR="00275B35" w:rsidRPr="00E935C9" w:rsidRDefault="00275B35" w:rsidP="00275B35">
      <w:pPr>
        <w:spacing w:before="100" w:beforeAutospacing="1" w:after="100" w:afterAutospacing="1" w:line="240" w:lineRule="auto"/>
        <w:rPr>
          <w:rFonts w:eastAsia="Times New Roman" w:cstheme="minorHAnsi"/>
          <w:kern w:val="0"/>
          <w:sz w:val="24"/>
          <w:szCs w:val="24"/>
          <w:lang w:eastAsia="fr-FR"/>
          <w14:ligatures w14:val="none"/>
        </w:rPr>
      </w:pPr>
      <w:r w:rsidRPr="00E935C9">
        <w:rPr>
          <w:rFonts w:eastAsia="Times New Roman" w:cstheme="minorHAnsi"/>
          <w:kern w:val="0"/>
          <w:sz w:val="24"/>
          <w:szCs w:val="24"/>
          <w:lang w:eastAsia="fr-FR"/>
          <w14:ligatures w14:val="none"/>
        </w:rPr>
        <w:lastRenderedPageBreak/>
        <w:t xml:space="preserve">À l’écart de la venelle touristique, au bout du village, on accède à la pagode </w:t>
      </w:r>
      <w:proofErr w:type="spellStart"/>
      <w:r w:rsidRPr="00E935C9">
        <w:rPr>
          <w:rFonts w:eastAsia="Times New Roman" w:cstheme="minorHAnsi"/>
          <w:kern w:val="0"/>
          <w:sz w:val="24"/>
          <w:szCs w:val="24"/>
          <w:lang w:eastAsia="fr-FR"/>
          <w14:ligatures w14:val="none"/>
        </w:rPr>
        <w:t>Phon</w:t>
      </w:r>
      <w:proofErr w:type="spellEnd"/>
      <w:r w:rsidRPr="00E935C9">
        <w:rPr>
          <w:rFonts w:eastAsia="Times New Roman" w:cstheme="minorHAnsi"/>
          <w:kern w:val="0"/>
          <w:sz w:val="24"/>
          <w:szCs w:val="24"/>
          <w:lang w:eastAsia="fr-FR"/>
          <w14:ligatures w14:val="none"/>
        </w:rPr>
        <w:t xml:space="preserve"> Chai. Là, des statues géantes vêtues de hardes multicolores semblent garder l’accès à la plate- forme de l’association des pêcheurs. Elles représentent les génies protecteurs à qui il est indispensable de faire des offrandes. Mais le rituel n’a pas permis de se protéger des changements dramatiques en cours.</w:t>
      </w:r>
    </w:p>
    <w:p w14:paraId="294C2375" w14:textId="77777777" w:rsidR="00275B35" w:rsidRPr="00E935C9" w:rsidRDefault="00275B35" w:rsidP="00275B35">
      <w:pPr>
        <w:pStyle w:val="z-Hautduformulaire"/>
        <w:jc w:val="left"/>
        <w:rPr>
          <w:rFonts w:asciiTheme="minorHAnsi" w:hAnsiTheme="minorHAnsi" w:cstheme="minorHAnsi"/>
        </w:rPr>
      </w:pPr>
      <w:r w:rsidRPr="00E935C9">
        <w:rPr>
          <w:rFonts w:asciiTheme="minorHAnsi" w:hAnsiTheme="minorHAnsi" w:cstheme="minorHAnsi"/>
        </w:rPr>
        <w:t>Haut du formulaire</w:t>
      </w:r>
    </w:p>
    <w:p w14:paraId="68F901F7" w14:textId="77777777" w:rsidR="00275B35" w:rsidRPr="00E935C9" w:rsidRDefault="00275B35" w:rsidP="00275B35">
      <w:pPr>
        <w:pStyle w:val="z-Basduformulaire"/>
        <w:rPr>
          <w:rFonts w:asciiTheme="minorHAnsi" w:hAnsiTheme="minorHAnsi" w:cstheme="minorHAnsi"/>
        </w:rPr>
      </w:pPr>
      <w:r w:rsidRPr="00E935C9">
        <w:rPr>
          <w:rFonts w:asciiTheme="minorHAnsi" w:hAnsiTheme="minorHAnsi" w:cstheme="minorHAnsi"/>
        </w:rPr>
        <w:t>Bas du formulaire</w:t>
      </w:r>
    </w:p>
    <w:p w14:paraId="33CD3EFE" w14:textId="77777777" w:rsidR="00275B35" w:rsidRPr="00E935C9" w:rsidRDefault="00275B35" w:rsidP="00275B35">
      <w:pPr>
        <w:pStyle w:val="z-Hautduformulaire"/>
        <w:rPr>
          <w:rFonts w:asciiTheme="minorHAnsi" w:hAnsiTheme="minorHAnsi" w:cstheme="minorHAnsi"/>
        </w:rPr>
      </w:pPr>
      <w:r w:rsidRPr="00E935C9">
        <w:rPr>
          <w:rFonts w:asciiTheme="minorHAnsi" w:hAnsiTheme="minorHAnsi" w:cstheme="minorHAnsi"/>
        </w:rPr>
        <w:t>Haut du formulaire</w:t>
      </w:r>
    </w:p>
    <w:p w14:paraId="63F65D14" w14:textId="77777777" w:rsidR="00275B35" w:rsidRPr="00E935C9" w:rsidRDefault="00275B35" w:rsidP="00275B35">
      <w:pPr>
        <w:pStyle w:val="z-Basduformulaire"/>
        <w:rPr>
          <w:rFonts w:asciiTheme="minorHAnsi" w:hAnsiTheme="minorHAnsi" w:cstheme="minorHAnsi"/>
        </w:rPr>
      </w:pPr>
      <w:r w:rsidRPr="00E935C9">
        <w:rPr>
          <w:rFonts w:asciiTheme="minorHAnsi" w:hAnsiTheme="minorHAnsi" w:cstheme="minorHAnsi"/>
        </w:rPr>
        <w:t>Bas du formulaire</w:t>
      </w:r>
    </w:p>
    <w:p w14:paraId="7B782B17" w14:textId="581E1654" w:rsidR="00275B35" w:rsidRPr="00E935C9" w:rsidRDefault="00275B35" w:rsidP="00275B35">
      <w:pPr>
        <w:pStyle w:val="NormalWeb"/>
        <w:rPr>
          <w:rFonts w:asciiTheme="minorHAnsi" w:hAnsiTheme="minorHAnsi" w:cstheme="minorHAnsi"/>
        </w:rPr>
      </w:pPr>
      <w:r w:rsidRPr="00E935C9">
        <w:rPr>
          <w:rFonts w:asciiTheme="minorHAnsi" w:hAnsiTheme="minorHAnsi" w:cstheme="minorHAnsi"/>
        </w:rPr>
        <w:t>Les pièges à poissons et les filets sont de moins en moins utilisés.</w:t>
      </w:r>
      <w:r w:rsidRPr="00E935C9">
        <w:rPr>
          <w:rFonts w:asciiTheme="minorHAnsi" w:hAnsiTheme="minorHAnsi" w:cstheme="minorHAnsi"/>
        </w:rPr>
        <w:br/>
        <w:t>Faute de revenus, la majorité des pêcheurs se tournent vers d’autres ressources.</w:t>
      </w:r>
    </w:p>
    <w:p w14:paraId="05C00E18" w14:textId="673D1CF2" w:rsidR="008D52DB" w:rsidRPr="00E935C9" w:rsidRDefault="00275B35" w:rsidP="00275B35">
      <w:pPr>
        <w:pStyle w:val="NormalWeb"/>
        <w:rPr>
          <w:rFonts w:asciiTheme="minorHAnsi" w:hAnsiTheme="minorHAnsi" w:cstheme="minorHAnsi"/>
        </w:rPr>
      </w:pPr>
      <w:r w:rsidRPr="00E935C9">
        <w:rPr>
          <w:rStyle w:val="Accentuation"/>
          <w:rFonts w:asciiTheme="minorHAnsi" w:hAnsiTheme="minorHAnsi" w:cstheme="minorHAnsi"/>
        </w:rPr>
        <w:t xml:space="preserve">« Depuis cinq ans, nous nous tournons vers </w:t>
      </w:r>
      <w:hyperlink r:id="rId13" w:history="1">
        <w:r w:rsidRPr="00E935C9">
          <w:rPr>
            <w:rStyle w:val="Lienhypertexte"/>
            <w:rFonts w:asciiTheme="minorHAnsi" w:hAnsiTheme="minorHAnsi" w:cstheme="minorHAnsi"/>
            <w:i/>
            <w:iCs/>
          </w:rPr>
          <w:t>l’agriculture</w:t>
        </w:r>
      </w:hyperlink>
      <w:r w:rsidRPr="00E935C9">
        <w:rPr>
          <w:rStyle w:val="Accentuation"/>
          <w:rFonts w:asciiTheme="minorHAnsi" w:hAnsiTheme="minorHAnsi" w:cstheme="minorHAnsi"/>
        </w:rPr>
        <w:t xml:space="preserve"> plutôt que vers la pêche. Je pense à ouvrir un café pour les touristes. Avant, je venais tous les jours pêcher. Cela me manque »</w:t>
      </w:r>
      <w:r w:rsidRPr="00E935C9">
        <w:rPr>
          <w:rFonts w:asciiTheme="minorHAnsi" w:hAnsiTheme="minorHAnsi" w:cstheme="minorHAnsi"/>
        </w:rPr>
        <w:t xml:space="preserve">, explique Pa Yun. La plateforme installée sur l’eau sert d’espace d’accueil pour les touristes. Les pirogues attendent les visiteurs au bout de la barge. En dix ans, le nombre de pêcheurs a chuté passant de 200 à 300 personnes à une cinquantaine. Avant 2019, la moyenne des revenus de la </w:t>
      </w:r>
      <w:hyperlink r:id="rId14" w:history="1">
        <w:r w:rsidRPr="00E935C9">
          <w:rPr>
            <w:rStyle w:val="Lienhypertexte"/>
            <w:rFonts w:asciiTheme="minorHAnsi" w:hAnsiTheme="minorHAnsi" w:cstheme="minorHAnsi"/>
          </w:rPr>
          <w:t>pêche</w:t>
        </w:r>
      </w:hyperlink>
      <w:r w:rsidRPr="00E935C9">
        <w:rPr>
          <w:rFonts w:asciiTheme="minorHAnsi" w:hAnsiTheme="minorHAnsi" w:cstheme="minorHAnsi"/>
        </w:rPr>
        <w:t xml:space="preserve"> était comprise entre 4 000 et 5 000 bahts par mois (entre 107 et 131 euros). Aujourd’hui, on ne compte même plus. Car pêcher ne fait plus partie des revenus. Les autorités ne proposent rien pour compenser cette perte.</w:t>
      </w:r>
    </w:p>
    <w:p w14:paraId="45167B7F" w14:textId="77777777" w:rsidR="00275B35" w:rsidRPr="00E935C9" w:rsidRDefault="00275B35" w:rsidP="00275B35">
      <w:pPr>
        <w:pStyle w:val="NormalWeb"/>
        <w:rPr>
          <w:rFonts w:asciiTheme="minorHAnsi" w:hAnsiTheme="minorHAnsi" w:cstheme="minorHAnsi"/>
        </w:rPr>
      </w:pPr>
      <w:r w:rsidRPr="00E935C9">
        <w:rPr>
          <w:rFonts w:asciiTheme="minorHAnsi" w:hAnsiTheme="minorHAnsi" w:cstheme="minorHAnsi"/>
        </w:rPr>
        <w:t>Face à cette situation, les communautés des bords du Mékong de huit provinces touchées par les effets du barrage se sont organisées. Trente-sept villageois, représentant ces provinces, ont porté plainte. Mais si la cour a reconnu les impacts environnementaux et sociaux du barrage, elle n’a pas annulé l’accord commercial considérant qu’il n’était pas la cause directe de ces dommages.</w:t>
      </w:r>
    </w:p>
    <w:p w14:paraId="0A8C92C7" w14:textId="77777777" w:rsidR="00275B35" w:rsidRPr="00E935C9" w:rsidRDefault="00275B35" w:rsidP="00275B35">
      <w:pPr>
        <w:pStyle w:val="NormalWeb"/>
        <w:rPr>
          <w:rFonts w:asciiTheme="minorHAnsi" w:hAnsiTheme="minorHAnsi" w:cstheme="minorHAnsi"/>
        </w:rPr>
      </w:pPr>
      <w:r w:rsidRPr="00E935C9">
        <w:rPr>
          <w:rFonts w:asciiTheme="minorHAnsi" w:hAnsiTheme="minorHAnsi" w:cstheme="minorHAnsi"/>
        </w:rPr>
        <w:t>Sur le cours principal du Mékong, une dizaine de projets hydroélectriques sont dans les tuyaux à des stades différents de développement.</w:t>
      </w:r>
    </w:p>
    <w:p w14:paraId="4DE79563" w14:textId="77777777" w:rsidR="00275B35" w:rsidRPr="00E935C9" w:rsidRDefault="00275B35" w:rsidP="00275B35">
      <w:pPr>
        <w:pStyle w:val="NormalWeb"/>
        <w:rPr>
          <w:rFonts w:asciiTheme="minorHAnsi" w:hAnsiTheme="minorHAnsi" w:cstheme="minorHAnsi"/>
        </w:rPr>
      </w:pPr>
      <w:r w:rsidRPr="00E935C9">
        <w:rPr>
          <w:rFonts w:asciiTheme="minorHAnsi" w:hAnsiTheme="minorHAnsi" w:cstheme="minorHAnsi"/>
        </w:rPr>
        <w:t xml:space="preserve">Et que dire du projet d’un barrage prévu à 20 kilomètres au nord qui devrait produire 684 mégawatts ? </w:t>
      </w:r>
      <w:proofErr w:type="spellStart"/>
      <w:r w:rsidRPr="00E935C9">
        <w:rPr>
          <w:rFonts w:asciiTheme="minorHAnsi" w:hAnsiTheme="minorHAnsi" w:cstheme="minorHAnsi"/>
        </w:rPr>
        <w:t>Prayoon</w:t>
      </w:r>
      <w:proofErr w:type="spellEnd"/>
      <w:r w:rsidRPr="00E935C9">
        <w:rPr>
          <w:rFonts w:asciiTheme="minorHAnsi" w:hAnsiTheme="minorHAnsi" w:cstheme="minorHAnsi"/>
        </w:rPr>
        <w:t xml:space="preserve"> </w:t>
      </w:r>
      <w:proofErr w:type="spellStart"/>
      <w:r w:rsidRPr="00E935C9">
        <w:rPr>
          <w:rFonts w:asciiTheme="minorHAnsi" w:hAnsiTheme="minorHAnsi" w:cstheme="minorHAnsi"/>
        </w:rPr>
        <w:t>Saenae</w:t>
      </w:r>
      <w:proofErr w:type="spellEnd"/>
      <w:r w:rsidRPr="00E935C9">
        <w:rPr>
          <w:rFonts w:asciiTheme="minorHAnsi" w:hAnsiTheme="minorHAnsi" w:cstheme="minorHAnsi"/>
        </w:rPr>
        <w:t xml:space="preserve"> ne se fait pas d’illusions : </w:t>
      </w:r>
      <w:r w:rsidRPr="00E935C9">
        <w:rPr>
          <w:rStyle w:val="Accentuation"/>
          <w:rFonts w:asciiTheme="minorHAnsi" w:hAnsiTheme="minorHAnsi" w:cstheme="minorHAnsi"/>
        </w:rPr>
        <w:t>« Se battre fait partie de nos responsabilités, notamment envers nos enfants, même si je suis conscient que nos chances de gagner sont minimes. »</w:t>
      </w:r>
      <w:r w:rsidRPr="00E935C9">
        <w:rPr>
          <w:rFonts w:asciiTheme="minorHAnsi" w:hAnsiTheme="minorHAnsi" w:cstheme="minorHAnsi"/>
        </w:rPr>
        <w:t xml:space="preserve"> Il ajoute : </w:t>
      </w:r>
      <w:r w:rsidRPr="00E935C9">
        <w:rPr>
          <w:rStyle w:val="Accentuation"/>
          <w:rFonts w:asciiTheme="minorHAnsi" w:hAnsiTheme="minorHAnsi" w:cstheme="minorHAnsi"/>
        </w:rPr>
        <w:t>« Je suis né ici, j’ai été baptisé dans le Mékong. C’est un peu comme une seconde mère pour moi. »</w:t>
      </w:r>
    </w:p>
    <w:p w14:paraId="485AE08A" w14:textId="77777777" w:rsidR="00275B35" w:rsidRPr="00E935C9" w:rsidRDefault="00275B35" w:rsidP="00275B35">
      <w:pPr>
        <w:pStyle w:val="Titre2"/>
        <w:rPr>
          <w:rFonts w:asciiTheme="minorHAnsi" w:hAnsiTheme="minorHAnsi" w:cstheme="minorHAnsi"/>
          <w:sz w:val="28"/>
          <w:szCs w:val="28"/>
        </w:rPr>
      </w:pPr>
      <w:r w:rsidRPr="00E935C9">
        <w:rPr>
          <w:rFonts w:asciiTheme="minorHAnsi" w:hAnsiTheme="minorHAnsi" w:cstheme="minorHAnsi"/>
          <w:sz w:val="28"/>
          <w:szCs w:val="28"/>
        </w:rPr>
        <w:t>Le Laos veut devenir la « pile de l’Asie du Sud-Est »</w:t>
      </w:r>
    </w:p>
    <w:p w14:paraId="6164E559" w14:textId="77777777" w:rsidR="00275B35" w:rsidRPr="00E935C9" w:rsidRDefault="00275B35" w:rsidP="00275B35">
      <w:pPr>
        <w:pStyle w:val="NormalWeb"/>
        <w:rPr>
          <w:rFonts w:asciiTheme="minorHAnsi" w:hAnsiTheme="minorHAnsi" w:cstheme="minorHAnsi"/>
        </w:rPr>
      </w:pPr>
      <w:r w:rsidRPr="00E935C9">
        <w:rPr>
          <w:rFonts w:asciiTheme="minorHAnsi" w:hAnsiTheme="minorHAnsi" w:cstheme="minorHAnsi"/>
        </w:rPr>
        <w:t xml:space="preserve">Si le Mékong est une « seconde mère » pour les habitants du fleuve, elle est aussi une source de devises pour le gouvernement communiste laotien. Dans les années 1990, le pays a décidé de devenir la « pile de l’Asie du Sud-Est. » Une dizaine de projets hydroélectriques sur le cours principal du Mékong sont ainsi dans les tuyaux à des stades différents de développement. Une production essentiellement destinée à l’exportation, mais également aux besoins nationaux en électricité. Depuis une dizaine d’années, dans les villages laotiens, que l’on aperçoit depuis la </w:t>
      </w:r>
      <w:hyperlink r:id="rId15" w:history="1">
        <w:r w:rsidRPr="00E935C9">
          <w:rPr>
            <w:rStyle w:val="Lienhypertexte"/>
            <w:rFonts w:asciiTheme="minorHAnsi" w:hAnsiTheme="minorHAnsi" w:cstheme="minorHAnsi"/>
          </w:rPr>
          <w:t>Thaïlande</w:t>
        </w:r>
      </w:hyperlink>
      <w:r w:rsidRPr="00E935C9">
        <w:rPr>
          <w:rFonts w:asciiTheme="minorHAnsi" w:hAnsiTheme="minorHAnsi" w:cstheme="minorHAnsi"/>
        </w:rPr>
        <w:t xml:space="preserve">, </w:t>
      </w:r>
      <w:r w:rsidRPr="00E935C9">
        <w:rPr>
          <w:rStyle w:val="Accentuation"/>
          <w:rFonts w:asciiTheme="minorHAnsi" w:hAnsiTheme="minorHAnsi" w:cstheme="minorHAnsi"/>
        </w:rPr>
        <w:t>« la lumière brille toute la nuit »</w:t>
      </w:r>
      <w:r w:rsidRPr="00E935C9">
        <w:rPr>
          <w:rFonts w:asciiTheme="minorHAnsi" w:hAnsiTheme="minorHAnsi" w:cstheme="minorHAnsi"/>
        </w:rPr>
        <w:t>. Alors qu’au plus fort de la guerre froide, dans les années 1980, la Thaïlande se faisait un point d’honneur d’éclairer ses berges, symbole d’une réussite face à la noirceur de la nuit dans laquelle le régime communiste laissait sa population.</w:t>
      </w:r>
    </w:p>
    <w:p w14:paraId="76BF71A7" w14:textId="77777777" w:rsidR="00275B35" w:rsidRPr="00E935C9" w:rsidRDefault="00275B35" w:rsidP="00275B35">
      <w:pPr>
        <w:pStyle w:val="NormalWeb"/>
        <w:rPr>
          <w:rFonts w:asciiTheme="minorHAnsi" w:hAnsiTheme="minorHAnsi" w:cstheme="minorHAnsi"/>
        </w:rPr>
      </w:pPr>
      <w:r w:rsidRPr="00E935C9">
        <w:rPr>
          <w:rFonts w:asciiTheme="minorHAnsi" w:hAnsiTheme="minorHAnsi" w:cstheme="minorHAnsi"/>
        </w:rPr>
        <w:t xml:space="preserve">En face du village de Kok </w:t>
      </w:r>
      <w:proofErr w:type="spellStart"/>
      <w:r w:rsidRPr="00E935C9">
        <w:rPr>
          <w:rFonts w:asciiTheme="minorHAnsi" w:hAnsiTheme="minorHAnsi" w:cstheme="minorHAnsi"/>
        </w:rPr>
        <w:t>Wao</w:t>
      </w:r>
      <w:proofErr w:type="spellEnd"/>
      <w:r w:rsidRPr="00E935C9">
        <w:rPr>
          <w:rFonts w:asciiTheme="minorHAnsi" w:hAnsiTheme="minorHAnsi" w:cstheme="minorHAnsi"/>
        </w:rPr>
        <w:t xml:space="preserve">, au sud de Chiang </w:t>
      </w:r>
      <w:proofErr w:type="spellStart"/>
      <w:r w:rsidRPr="00E935C9">
        <w:rPr>
          <w:rFonts w:asciiTheme="minorHAnsi" w:hAnsiTheme="minorHAnsi" w:cstheme="minorHAnsi"/>
        </w:rPr>
        <w:t>Khang</w:t>
      </w:r>
      <w:proofErr w:type="spellEnd"/>
      <w:r w:rsidRPr="00E935C9">
        <w:rPr>
          <w:rFonts w:asciiTheme="minorHAnsi" w:hAnsiTheme="minorHAnsi" w:cstheme="minorHAnsi"/>
        </w:rPr>
        <w:t>, la rive laotienne se trouve à moins de 200 mètres. Au milieu du fleuve, pêcheurs laotiens et thaïlandais se croisent, échangent des informations. Certains Laotiens viennent travailler en Thaïlande laissant leur famille au pays. Ils soulignent les différences entre les deux régimes.</w:t>
      </w:r>
    </w:p>
    <w:p w14:paraId="29780A35" w14:textId="77777777" w:rsidR="00275B35" w:rsidRPr="00E935C9" w:rsidRDefault="00275B35" w:rsidP="00275B35">
      <w:pPr>
        <w:pStyle w:val="NormalWeb"/>
        <w:rPr>
          <w:rFonts w:asciiTheme="minorHAnsi" w:hAnsiTheme="minorHAnsi" w:cstheme="minorHAnsi"/>
        </w:rPr>
      </w:pPr>
      <w:r w:rsidRPr="00E935C9">
        <w:rPr>
          <w:rStyle w:val="Accentuation"/>
          <w:rFonts w:asciiTheme="minorHAnsi" w:hAnsiTheme="minorHAnsi" w:cstheme="minorHAnsi"/>
        </w:rPr>
        <w:t>« Nous sommes plus libres ici. Notamment de parler. Là-bas, les gens ont peur »</w:t>
      </w:r>
      <w:r w:rsidRPr="00E935C9">
        <w:rPr>
          <w:rFonts w:asciiTheme="minorHAnsi" w:hAnsiTheme="minorHAnsi" w:cstheme="minorHAnsi"/>
        </w:rPr>
        <w:t xml:space="preserve">, affirme </w:t>
      </w:r>
      <w:proofErr w:type="spellStart"/>
      <w:r w:rsidRPr="00E935C9">
        <w:rPr>
          <w:rFonts w:asciiTheme="minorHAnsi" w:hAnsiTheme="minorHAnsi" w:cstheme="minorHAnsi"/>
        </w:rPr>
        <w:t>Phonpimon</w:t>
      </w:r>
      <w:proofErr w:type="spellEnd"/>
      <w:r w:rsidRPr="00E935C9">
        <w:rPr>
          <w:rFonts w:asciiTheme="minorHAnsi" w:hAnsiTheme="minorHAnsi" w:cstheme="minorHAnsi"/>
        </w:rPr>
        <w:t xml:space="preserve"> </w:t>
      </w:r>
      <w:proofErr w:type="spellStart"/>
      <w:r w:rsidRPr="00E935C9">
        <w:rPr>
          <w:rFonts w:asciiTheme="minorHAnsi" w:hAnsiTheme="minorHAnsi" w:cstheme="minorHAnsi"/>
        </w:rPr>
        <w:t>Chanhom</w:t>
      </w:r>
      <w:proofErr w:type="spellEnd"/>
      <w:r w:rsidRPr="00E935C9">
        <w:rPr>
          <w:rFonts w:asciiTheme="minorHAnsi" w:hAnsiTheme="minorHAnsi" w:cstheme="minorHAnsi"/>
        </w:rPr>
        <w:t xml:space="preserve">, habitante de Kok </w:t>
      </w:r>
      <w:proofErr w:type="spellStart"/>
      <w:r w:rsidRPr="00E935C9">
        <w:rPr>
          <w:rFonts w:asciiTheme="minorHAnsi" w:hAnsiTheme="minorHAnsi" w:cstheme="minorHAnsi"/>
        </w:rPr>
        <w:t>Wao</w:t>
      </w:r>
      <w:proofErr w:type="spellEnd"/>
      <w:r w:rsidRPr="00E935C9">
        <w:rPr>
          <w:rFonts w:asciiTheme="minorHAnsi" w:hAnsiTheme="minorHAnsi" w:cstheme="minorHAnsi"/>
        </w:rPr>
        <w:t xml:space="preserve"> et membre du réseau de </w:t>
      </w:r>
      <w:proofErr w:type="spellStart"/>
      <w:r w:rsidRPr="00E935C9">
        <w:rPr>
          <w:rFonts w:asciiTheme="minorHAnsi" w:hAnsiTheme="minorHAnsi" w:cstheme="minorHAnsi"/>
        </w:rPr>
        <w:t>Mekong</w:t>
      </w:r>
      <w:proofErr w:type="spellEnd"/>
      <w:r w:rsidRPr="00E935C9">
        <w:rPr>
          <w:rFonts w:asciiTheme="minorHAnsi" w:hAnsiTheme="minorHAnsi" w:cstheme="minorHAnsi"/>
        </w:rPr>
        <w:t xml:space="preserve"> Community. Rassemblés autour d’elles, cinq voisins expriment leurs inquiétudes. À 500 mètres au sud de leur village, le Laos envisage la construction du barrage de Pak </w:t>
      </w:r>
      <w:proofErr w:type="spellStart"/>
      <w:r w:rsidRPr="00E935C9">
        <w:rPr>
          <w:rFonts w:asciiTheme="minorHAnsi" w:hAnsiTheme="minorHAnsi" w:cstheme="minorHAnsi"/>
        </w:rPr>
        <w:t>Chom</w:t>
      </w:r>
      <w:proofErr w:type="spellEnd"/>
      <w:r w:rsidRPr="00E935C9">
        <w:rPr>
          <w:rFonts w:asciiTheme="minorHAnsi" w:hAnsiTheme="minorHAnsi" w:cstheme="minorHAnsi"/>
        </w:rPr>
        <w:t>. Si le projet voit le jour, 500 foyers seront déplacés pour céder la place à un réservoir.</w:t>
      </w:r>
    </w:p>
    <w:p w14:paraId="5C69860E" w14:textId="77777777" w:rsidR="00407B50" w:rsidRPr="00E935C9" w:rsidRDefault="00407B50" w:rsidP="00407B50">
      <w:pPr>
        <w:pStyle w:val="NormalWeb"/>
        <w:rPr>
          <w:rFonts w:asciiTheme="minorHAnsi" w:hAnsiTheme="minorHAnsi" w:cstheme="minorHAnsi"/>
        </w:rPr>
      </w:pPr>
      <w:r w:rsidRPr="00E935C9">
        <w:rPr>
          <w:rStyle w:val="Accentuation"/>
          <w:rFonts w:asciiTheme="minorHAnsi" w:hAnsiTheme="minorHAnsi" w:cstheme="minorHAnsi"/>
        </w:rPr>
        <w:lastRenderedPageBreak/>
        <w:t>« Nous n’avons pas d’informations ou très peu. On ne sait même pas où en est le projet. Mais nous sommes une minorité dans le village à manifester notre opposition. Nos voisins n’osent pas, car les autorités semblent favorables au projet »</w:t>
      </w:r>
      <w:r w:rsidRPr="00E935C9">
        <w:rPr>
          <w:rFonts w:asciiTheme="minorHAnsi" w:hAnsiTheme="minorHAnsi" w:cstheme="minorHAnsi"/>
        </w:rPr>
        <w:t>, fulmine la jeune femme.</w:t>
      </w:r>
    </w:p>
    <w:p w14:paraId="5748BD52" w14:textId="77777777" w:rsidR="00407B50" w:rsidRPr="00E935C9" w:rsidRDefault="00407B50" w:rsidP="00407B50">
      <w:pPr>
        <w:pStyle w:val="NormalWeb"/>
        <w:rPr>
          <w:rFonts w:asciiTheme="minorHAnsi" w:hAnsiTheme="minorHAnsi" w:cstheme="minorHAnsi"/>
        </w:rPr>
      </w:pPr>
      <w:r w:rsidRPr="00E935C9">
        <w:rPr>
          <w:rFonts w:asciiTheme="minorHAnsi" w:hAnsiTheme="minorHAnsi" w:cstheme="minorHAnsi"/>
        </w:rPr>
        <w:t xml:space="preserve">Elle évoque le choc ressenti quand des universitaires sont venus collecter des objets usuels ! Ils demandaient à acheter des barques pour les préserver de la disparition. </w:t>
      </w:r>
      <w:r w:rsidRPr="00E935C9">
        <w:rPr>
          <w:rStyle w:val="Accentuation"/>
          <w:rFonts w:asciiTheme="minorHAnsi" w:hAnsiTheme="minorHAnsi" w:cstheme="minorHAnsi"/>
        </w:rPr>
        <w:t>« Ils ne sont pas revenus depuis un certain temps »</w:t>
      </w:r>
      <w:r w:rsidRPr="00E935C9">
        <w:rPr>
          <w:rFonts w:asciiTheme="minorHAnsi" w:hAnsiTheme="minorHAnsi" w:cstheme="minorHAnsi"/>
        </w:rPr>
        <w:t xml:space="preserve">, remarque-t-elle. Est-ce le signe que le projet est suspendu ? Impossible de le dire. Le chef de village a exclu les protestataires du réseau </w:t>
      </w:r>
      <w:r w:rsidRPr="00E935C9">
        <w:rPr>
          <w:rStyle w:val="Accentuation"/>
          <w:rFonts w:asciiTheme="minorHAnsi" w:hAnsiTheme="minorHAnsi" w:cstheme="minorHAnsi"/>
        </w:rPr>
        <w:t>WhatsApp</w:t>
      </w:r>
      <w:r w:rsidRPr="00E935C9">
        <w:rPr>
          <w:rFonts w:asciiTheme="minorHAnsi" w:hAnsiTheme="minorHAnsi" w:cstheme="minorHAnsi"/>
        </w:rPr>
        <w:t xml:space="preserve"> de partage d’informations. Yong </w:t>
      </w:r>
      <w:proofErr w:type="spellStart"/>
      <w:r w:rsidRPr="00E935C9">
        <w:rPr>
          <w:rFonts w:asciiTheme="minorHAnsi" w:hAnsiTheme="minorHAnsi" w:cstheme="minorHAnsi"/>
        </w:rPr>
        <w:t>Turadee</w:t>
      </w:r>
      <w:proofErr w:type="spellEnd"/>
      <w:r w:rsidRPr="00E935C9">
        <w:rPr>
          <w:rFonts w:asciiTheme="minorHAnsi" w:hAnsiTheme="minorHAnsi" w:cstheme="minorHAnsi"/>
        </w:rPr>
        <w:t xml:space="preserve"> a plus de 60 ans. Son visage est buriné par le temps passé sur sa barque à pêcher. Il se prépare à descendre sur son bateau, plus pour le plaisir d’être sur l’eau que pour pêcher. </w:t>
      </w:r>
      <w:r w:rsidRPr="00E935C9">
        <w:rPr>
          <w:rStyle w:val="Accentuation"/>
          <w:rFonts w:asciiTheme="minorHAnsi" w:hAnsiTheme="minorHAnsi" w:cstheme="minorHAnsi"/>
        </w:rPr>
        <w:t>« Si nous partons, dit-il, notre culture, notre histoire, notre mémoire collective tout va disparaître : nous perdrons notre identité. »</w:t>
      </w:r>
      <w:r w:rsidRPr="00E935C9">
        <w:rPr>
          <w:rFonts w:asciiTheme="minorHAnsi" w:hAnsiTheme="minorHAnsi" w:cstheme="minorHAnsi"/>
        </w:rPr>
        <w:t xml:space="preserve"> Et puis où aller ? Mme </w:t>
      </w:r>
      <w:proofErr w:type="spellStart"/>
      <w:r w:rsidRPr="00E935C9">
        <w:rPr>
          <w:rFonts w:asciiTheme="minorHAnsi" w:hAnsiTheme="minorHAnsi" w:cstheme="minorHAnsi"/>
        </w:rPr>
        <w:t>Tongluan</w:t>
      </w:r>
      <w:proofErr w:type="spellEnd"/>
      <w:r w:rsidRPr="00E935C9">
        <w:rPr>
          <w:rFonts w:asciiTheme="minorHAnsi" w:hAnsiTheme="minorHAnsi" w:cstheme="minorHAnsi"/>
        </w:rPr>
        <w:t xml:space="preserve"> </w:t>
      </w:r>
      <w:proofErr w:type="spellStart"/>
      <w:r w:rsidRPr="00E935C9">
        <w:rPr>
          <w:rFonts w:asciiTheme="minorHAnsi" w:hAnsiTheme="minorHAnsi" w:cstheme="minorHAnsi"/>
        </w:rPr>
        <w:t>Wongsapan</w:t>
      </w:r>
      <w:proofErr w:type="spellEnd"/>
      <w:r w:rsidRPr="00E935C9">
        <w:rPr>
          <w:rFonts w:asciiTheme="minorHAnsi" w:hAnsiTheme="minorHAnsi" w:cstheme="minorHAnsi"/>
        </w:rPr>
        <w:t xml:space="preserve"> s’inquiète : </w:t>
      </w:r>
      <w:r w:rsidRPr="00E935C9">
        <w:rPr>
          <w:rStyle w:val="Accentuation"/>
          <w:rFonts w:asciiTheme="minorHAnsi" w:hAnsiTheme="minorHAnsi" w:cstheme="minorHAnsi"/>
        </w:rPr>
        <w:t>« Nous n’avons plus de lieu où vivre. Nous sommes cernés d’un côté par l’eau et de l’autre côté par la montagne classée réserve nationale. Nous n’aurons plus de terres ! »</w:t>
      </w:r>
    </w:p>
    <w:p w14:paraId="1C93E4C2" w14:textId="77777777" w:rsidR="00407B50" w:rsidRPr="00E935C9" w:rsidRDefault="00407B50" w:rsidP="00407B50">
      <w:pPr>
        <w:pStyle w:val="NormalWeb"/>
        <w:rPr>
          <w:rFonts w:asciiTheme="minorHAnsi" w:hAnsiTheme="minorHAnsi" w:cstheme="minorHAnsi"/>
        </w:rPr>
      </w:pPr>
      <w:r w:rsidRPr="00E935C9">
        <w:rPr>
          <w:rFonts w:asciiTheme="minorHAnsi" w:hAnsiTheme="minorHAnsi" w:cstheme="minorHAnsi"/>
        </w:rPr>
        <w:t xml:space="preserve">Il est bientôt 17 heures. Enfants et adultes se rassemblent peu à peu sur la promenade longeant le fleuve. En contrebas, sur la berge, une pirogue rouge et bleu tangue doucement. Dix hommes y montent à tour de rôle. Une fois assis, le capitaine les encourage. D’un coup, les rameurs saluent le fleuve, mains jointes. Courte prière avant de plonger leur pagaie au rythme des injonctions du barreur. C’est le premier jour d’entraînement avant la course de pirogues prévue dans dix </w:t>
      </w:r>
      <w:proofErr w:type="spellStart"/>
      <w:proofErr w:type="gramStart"/>
      <w:r w:rsidRPr="00E935C9">
        <w:rPr>
          <w:rFonts w:asciiTheme="minorHAnsi" w:hAnsiTheme="minorHAnsi" w:cstheme="minorHAnsi"/>
        </w:rPr>
        <w:t>jours.Ces</w:t>
      </w:r>
      <w:proofErr w:type="spellEnd"/>
      <w:proofErr w:type="gramEnd"/>
      <w:r w:rsidRPr="00E935C9">
        <w:rPr>
          <w:rFonts w:asciiTheme="minorHAnsi" w:hAnsiTheme="minorHAnsi" w:cstheme="minorHAnsi"/>
        </w:rPr>
        <w:t xml:space="preserve"> joutes sont organisées en fin de saison des pluies, un rendez-vous collectif pour célébrer l’abondance.</w:t>
      </w:r>
    </w:p>
    <w:p w14:paraId="6A85A020" w14:textId="77777777" w:rsidR="00E935C9" w:rsidRDefault="00407B50" w:rsidP="00407B50">
      <w:pPr>
        <w:pStyle w:val="NormalWeb"/>
        <w:rPr>
          <w:rFonts w:asciiTheme="minorHAnsi" w:hAnsiTheme="minorHAnsi" w:cstheme="minorHAnsi"/>
        </w:rPr>
      </w:pPr>
      <w:proofErr w:type="spellStart"/>
      <w:r w:rsidRPr="00E935C9">
        <w:rPr>
          <w:rFonts w:asciiTheme="minorHAnsi" w:hAnsiTheme="minorHAnsi" w:cstheme="minorHAnsi"/>
        </w:rPr>
        <w:t>Phonpimon</w:t>
      </w:r>
      <w:proofErr w:type="spellEnd"/>
      <w:r w:rsidRPr="00E935C9">
        <w:rPr>
          <w:rFonts w:asciiTheme="minorHAnsi" w:hAnsiTheme="minorHAnsi" w:cstheme="minorHAnsi"/>
        </w:rPr>
        <w:t xml:space="preserve"> regarde l’embarcation s’éloigner et remonter vers le nord. Elle attend sur le bord avec ses copines le retour de la pirogue. Ce sera bientôt le tour de l’équipe féminine de s’entraîner. Pas question de rater la prochaine joute. </w:t>
      </w:r>
      <w:r w:rsidRPr="00E935C9">
        <w:rPr>
          <w:rStyle w:val="Accentuation"/>
          <w:rFonts w:asciiTheme="minorHAnsi" w:hAnsiTheme="minorHAnsi" w:cstheme="minorHAnsi"/>
        </w:rPr>
        <w:t>« Nous devons le faire au nom de notre village »</w:t>
      </w:r>
      <w:r w:rsidRPr="00E935C9">
        <w:rPr>
          <w:rFonts w:asciiTheme="minorHAnsi" w:hAnsiTheme="minorHAnsi" w:cstheme="minorHAnsi"/>
        </w:rPr>
        <w:t>, lance-t-elle dans un sourire. Dans la lumière dorée du soir et la joie collective du moment, le temps est suspendu. Éloignant d’un coup les menaces des changements en cours.</w:t>
      </w:r>
    </w:p>
    <w:p w14:paraId="69A34513" w14:textId="23BB7BB5" w:rsidR="00407B50" w:rsidRPr="00E935C9" w:rsidRDefault="00407B50" w:rsidP="00407B50">
      <w:pPr>
        <w:pStyle w:val="NormalWeb"/>
        <w:rPr>
          <w:rFonts w:asciiTheme="minorHAnsi" w:hAnsiTheme="minorHAnsi" w:cstheme="minorHAnsi"/>
        </w:rPr>
      </w:pPr>
      <w:r w:rsidRPr="00E935C9">
        <w:rPr>
          <w:rStyle w:val="Accentuation"/>
          <w:rFonts w:asciiTheme="minorHAnsi" w:hAnsiTheme="minorHAnsi" w:cstheme="minorHAnsi"/>
        </w:rPr>
        <w:t xml:space="preserve">Christine </w:t>
      </w:r>
      <w:proofErr w:type="spellStart"/>
      <w:r w:rsidRPr="00E935C9">
        <w:rPr>
          <w:rStyle w:val="lev"/>
          <w:rFonts w:asciiTheme="minorHAnsi" w:hAnsiTheme="minorHAnsi" w:cstheme="minorHAnsi"/>
          <w:i/>
          <w:iCs/>
        </w:rPr>
        <w:t>Chaumeau</w:t>
      </w:r>
      <w:proofErr w:type="spellEnd"/>
    </w:p>
    <w:p w14:paraId="22761859" w14:textId="77777777" w:rsidR="00275B35" w:rsidRPr="00E935C9" w:rsidRDefault="00275B35" w:rsidP="00275B35">
      <w:pPr>
        <w:ind w:firstLine="708"/>
        <w:rPr>
          <w:rFonts w:cstheme="minorHAnsi"/>
        </w:rPr>
      </w:pPr>
    </w:p>
    <w:sectPr w:rsidR="00275B35" w:rsidRPr="00E935C9" w:rsidSect="00E935C9">
      <w:footerReference w:type="defaul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71558" w14:textId="77777777" w:rsidR="005B636F" w:rsidRDefault="005B636F" w:rsidP="00E935C9">
      <w:pPr>
        <w:spacing w:after="0" w:line="240" w:lineRule="auto"/>
      </w:pPr>
      <w:r>
        <w:separator/>
      </w:r>
    </w:p>
  </w:endnote>
  <w:endnote w:type="continuationSeparator" w:id="0">
    <w:p w14:paraId="4A260487" w14:textId="77777777" w:rsidR="005B636F" w:rsidRDefault="005B636F" w:rsidP="00E935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920B" w14:textId="22020296" w:rsidR="00E935C9" w:rsidRPr="00E935C9" w:rsidRDefault="00E935C9" w:rsidP="00E935C9">
    <w:pPr>
      <w:pStyle w:val="Pieddepage"/>
      <w:pBdr>
        <w:top w:val="single" w:sz="4" w:space="1" w:color="auto"/>
      </w:pBdr>
      <w:rPr>
        <w:sz w:val="16"/>
        <w:szCs w:val="16"/>
      </w:rPr>
    </w:pPr>
    <w:r w:rsidRPr="00E935C9">
      <w:rPr>
        <w:sz w:val="16"/>
        <w:szCs w:val="16"/>
      </w:rPr>
      <w:fldChar w:fldCharType="begin"/>
    </w:r>
    <w:r w:rsidRPr="00E935C9">
      <w:rPr>
        <w:sz w:val="16"/>
        <w:szCs w:val="16"/>
      </w:rPr>
      <w:instrText xml:space="preserve"> FILENAME   \* MERGEFORMAT </w:instrText>
    </w:r>
    <w:r w:rsidRPr="00E935C9">
      <w:rPr>
        <w:sz w:val="16"/>
        <w:szCs w:val="16"/>
      </w:rPr>
      <w:fldChar w:fldCharType="separate"/>
    </w:r>
    <w:r w:rsidRPr="00E935C9">
      <w:rPr>
        <w:noProof/>
        <w:sz w:val="16"/>
        <w:szCs w:val="16"/>
      </w:rPr>
      <w:t>article Les bords du Mékong bouleversés par les barrages.docx</w:t>
    </w:r>
    <w:r w:rsidRPr="00E935C9">
      <w:rPr>
        <w:sz w:val="16"/>
        <w:szCs w:val="16"/>
      </w:rPr>
      <w:fldChar w:fldCharType="end"/>
    </w:r>
    <w:r w:rsidRPr="00E935C9">
      <w:rPr>
        <w:sz w:val="16"/>
        <w:szCs w:val="16"/>
      </w:rPr>
      <w:tab/>
    </w:r>
    <w:r w:rsidRPr="00E935C9">
      <w:rPr>
        <w:sz w:val="16"/>
        <w:szCs w:val="16"/>
      </w:rPr>
      <w:fldChar w:fldCharType="begin"/>
    </w:r>
    <w:r w:rsidRPr="00E935C9">
      <w:rPr>
        <w:sz w:val="16"/>
        <w:szCs w:val="16"/>
      </w:rPr>
      <w:instrText xml:space="preserve"> PAGE   \* MERGEFORMAT </w:instrText>
    </w:r>
    <w:r w:rsidRPr="00E935C9">
      <w:rPr>
        <w:sz w:val="16"/>
        <w:szCs w:val="16"/>
      </w:rPr>
      <w:fldChar w:fldCharType="separate"/>
    </w:r>
    <w:r w:rsidRPr="00E935C9">
      <w:rPr>
        <w:noProof/>
        <w:sz w:val="16"/>
        <w:szCs w:val="16"/>
      </w:rPr>
      <w:t>1</w:t>
    </w:r>
    <w:r w:rsidRPr="00E935C9">
      <w:rPr>
        <w:sz w:val="16"/>
        <w:szCs w:val="16"/>
      </w:rPr>
      <w:fldChar w:fldCharType="end"/>
    </w:r>
    <w:r w:rsidRPr="00E935C9">
      <w:rPr>
        <w:sz w:val="16"/>
        <w:szCs w:val="16"/>
      </w:rPr>
      <w:tab/>
    </w:r>
    <w:r w:rsidRPr="00E935C9">
      <w:rPr>
        <w:sz w:val="16"/>
        <w:szCs w:val="16"/>
      </w:rPr>
      <w:fldChar w:fldCharType="begin"/>
    </w:r>
    <w:r w:rsidRPr="00E935C9">
      <w:rPr>
        <w:sz w:val="16"/>
        <w:szCs w:val="16"/>
      </w:rPr>
      <w:instrText xml:space="preserve"> DATE   \* MERGEFORMAT </w:instrText>
    </w:r>
    <w:r w:rsidRPr="00E935C9">
      <w:rPr>
        <w:sz w:val="16"/>
        <w:szCs w:val="16"/>
      </w:rPr>
      <w:fldChar w:fldCharType="separate"/>
    </w:r>
    <w:r w:rsidRPr="00E935C9">
      <w:rPr>
        <w:noProof/>
        <w:sz w:val="16"/>
        <w:szCs w:val="16"/>
      </w:rPr>
      <w:t>17/04/2023</w:t>
    </w:r>
    <w:r w:rsidRPr="00E935C9">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6A326" w14:textId="77777777" w:rsidR="005B636F" w:rsidRDefault="005B636F" w:rsidP="00E935C9">
      <w:pPr>
        <w:spacing w:after="0" w:line="240" w:lineRule="auto"/>
      </w:pPr>
      <w:r>
        <w:separator/>
      </w:r>
    </w:p>
  </w:footnote>
  <w:footnote w:type="continuationSeparator" w:id="0">
    <w:p w14:paraId="5A59841E" w14:textId="77777777" w:rsidR="005B636F" w:rsidRDefault="005B636F" w:rsidP="00E935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430E92"/>
    <w:multiLevelType w:val="multilevel"/>
    <w:tmpl w:val="68842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690076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B35"/>
    <w:rsid w:val="00063951"/>
    <w:rsid w:val="001839DF"/>
    <w:rsid w:val="00275B35"/>
    <w:rsid w:val="00407B50"/>
    <w:rsid w:val="0048365C"/>
    <w:rsid w:val="005B636F"/>
    <w:rsid w:val="0084389C"/>
    <w:rsid w:val="00AA336E"/>
    <w:rsid w:val="00C121B6"/>
    <w:rsid w:val="00DE56B5"/>
    <w:rsid w:val="00E935C9"/>
    <w:rsid w:val="00F06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BBA1B"/>
  <w15:chartTrackingRefBased/>
  <w15:docId w15:val="{9B87BCB7-750E-4725-9B50-60812F8AB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75B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link w:val="Titre2Car"/>
    <w:uiPriority w:val="9"/>
    <w:qFormat/>
    <w:rsid w:val="00275B35"/>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275B35"/>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275B35"/>
    <w:rPr>
      <w:b/>
      <w:bCs/>
    </w:rPr>
  </w:style>
  <w:style w:type="character" w:styleId="Accentuation">
    <w:name w:val="Emphasis"/>
    <w:basedOn w:val="Policepardfaut"/>
    <w:uiPriority w:val="20"/>
    <w:qFormat/>
    <w:rsid w:val="00275B35"/>
    <w:rPr>
      <w:i/>
      <w:iCs/>
    </w:rPr>
  </w:style>
  <w:style w:type="character" w:styleId="Lienhypertexte">
    <w:name w:val="Hyperlink"/>
    <w:basedOn w:val="Policepardfaut"/>
    <w:uiPriority w:val="99"/>
    <w:semiHidden/>
    <w:unhideWhenUsed/>
    <w:rsid w:val="00275B35"/>
    <w:rPr>
      <w:color w:val="0000FF"/>
      <w:u w:val="single"/>
    </w:rPr>
  </w:style>
  <w:style w:type="character" w:styleId="CitationHTML">
    <w:name w:val="HTML Cite"/>
    <w:basedOn w:val="Policepardfaut"/>
    <w:uiPriority w:val="99"/>
    <w:semiHidden/>
    <w:unhideWhenUsed/>
    <w:rsid w:val="00275B35"/>
    <w:rPr>
      <w:i/>
      <w:iCs/>
    </w:rPr>
  </w:style>
  <w:style w:type="character" w:customStyle="1" w:styleId="Titre2Car">
    <w:name w:val="Titre 2 Car"/>
    <w:basedOn w:val="Policepardfaut"/>
    <w:link w:val="Titre2"/>
    <w:uiPriority w:val="9"/>
    <w:rsid w:val="00275B35"/>
    <w:rPr>
      <w:rFonts w:ascii="Times New Roman" w:eastAsia="Times New Roman" w:hAnsi="Times New Roman" w:cs="Times New Roman"/>
      <w:b/>
      <w:bCs/>
      <w:kern w:val="0"/>
      <w:sz w:val="36"/>
      <w:szCs w:val="36"/>
      <w:lang w:eastAsia="fr-FR"/>
      <w14:ligatures w14:val="none"/>
    </w:rPr>
  </w:style>
  <w:style w:type="character" w:customStyle="1" w:styleId="Titre1Car">
    <w:name w:val="Titre 1 Car"/>
    <w:basedOn w:val="Policepardfaut"/>
    <w:link w:val="Titre1"/>
    <w:uiPriority w:val="9"/>
    <w:rsid w:val="00275B35"/>
    <w:rPr>
      <w:rFonts w:asciiTheme="majorHAnsi" w:eastAsiaTheme="majorEastAsia" w:hAnsiTheme="majorHAnsi" w:cstheme="majorBidi"/>
      <w:color w:val="2F5496" w:themeColor="accent1" w:themeShade="BF"/>
      <w:sz w:val="32"/>
      <w:szCs w:val="32"/>
    </w:rPr>
  </w:style>
  <w:style w:type="paragraph" w:customStyle="1" w:styleId="nav-item">
    <w:name w:val="nav-item"/>
    <w:basedOn w:val="Normal"/>
    <w:rsid w:val="00275B35"/>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styleId="z-Hautduformulaire">
    <w:name w:val="HTML Top of Form"/>
    <w:basedOn w:val="Normal"/>
    <w:next w:val="Normal"/>
    <w:link w:val="z-HautduformulaireCar"/>
    <w:hidden/>
    <w:uiPriority w:val="99"/>
    <w:semiHidden/>
    <w:unhideWhenUsed/>
    <w:rsid w:val="00275B35"/>
    <w:pPr>
      <w:pBdr>
        <w:bottom w:val="single" w:sz="6" w:space="1" w:color="auto"/>
      </w:pBdr>
      <w:spacing w:after="0" w:line="240" w:lineRule="auto"/>
      <w:jc w:val="center"/>
    </w:pPr>
    <w:rPr>
      <w:rFonts w:ascii="Arial" w:eastAsia="Times New Roman" w:hAnsi="Arial" w:cs="Arial"/>
      <w:vanish/>
      <w:kern w:val="0"/>
      <w:sz w:val="16"/>
      <w:szCs w:val="16"/>
      <w:lang w:eastAsia="fr-FR"/>
      <w14:ligatures w14:val="none"/>
    </w:rPr>
  </w:style>
  <w:style w:type="character" w:customStyle="1" w:styleId="z-HautduformulaireCar">
    <w:name w:val="z-Haut du formulaire Car"/>
    <w:basedOn w:val="Policepardfaut"/>
    <w:link w:val="z-Hautduformulaire"/>
    <w:uiPriority w:val="99"/>
    <w:semiHidden/>
    <w:rsid w:val="00275B35"/>
    <w:rPr>
      <w:rFonts w:ascii="Arial" w:eastAsia="Times New Roman" w:hAnsi="Arial" w:cs="Arial"/>
      <w:vanish/>
      <w:kern w:val="0"/>
      <w:sz w:val="16"/>
      <w:szCs w:val="16"/>
      <w:lang w:eastAsia="fr-FR"/>
      <w14:ligatures w14:val="none"/>
    </w:rPr>
  </w:style>
  <w:style w:type="paragraph" w:styleId="z-Basduformulaire">
    <w:name w:val="HTML Bottom of Form"/>
    <w:basedOn w:val="Normal"/>
    <w:next w:val="Normal"/>
    <w:link w:val="z-BasduformulaireCar"/>
    <w:hidden/>
    <w:uiPriority w:val="99"/>
    <w:semiHidden/>
    <w:unhideWhenUsed/>
    <w:rsid w:val="00275B35"/>
    <w:pPr>
      <w:pBdr>
        <w:top w:val="single" w:sz="6" w:space="1" w:color="auto"/>
      </w:pBdr>
      <w:spacing w:after="0" w:line="240" w:lineRule="auto"/>
      <w:jc w:val="center"/>
    </w:pPr>
    <w:rPr>
      <w:rFonts w:ascii="Arial" w:eastAsia="Times New Roman" w:hAnsi="Arial" w:cs="Arial"/>
      <w:vanish/>
      <w:kern w:val="0"/>
      <w:sz w:val="16"/>
      <w:szCs w:val="16"/>
      <w:lang w:eastAsia="fr-FR"/>
      <w14:ligatures w14:val="none"/>
    </w:rPr>
  </w:style>
  <w:style w:type="character" w:customStyle="1" w:styleId="z-BasduformulaireCar">
    <w:name w:val="z-Bas du formulaire Car"/>
    <w:basedOn w:val="Policepardfaut"/>
    <w:link w:val="z-Basduformulaire"/>
    <w:uiPriority w:val="99"/>
    <w:semiHidden/>
    <w:rsid w:val="00275B35"/>
    <w:rPr>
      <w:rFonts w:ascii="Arial" w:eastAsia="Times New Roman" w:hAnsi="Arial" w:cs="Arial"/>
      <w:vanish/>
      <w:kern w:val="0"/>
      <w:sz w:val="16"/>
      <w:szCs w:val="16"/>
      <w:lang w:eastAsia="fr-FR"/>
      <w14:ligatures w14:val="none"/>
    </w:rPr>
  </w:style>
  <w:style w:type="character" w:customStyle="1" w:styleId="single-date-item">
    <w:name w:val="single-date-item"/>
    <w:basedOn w:val="Policepardfaut"/>
    <w:rsid w:val="00275B35"/>
  </w:style>
  <w:style w:type="paragraph" w:styleId="En-tte">
    <w:name w:val="header"/>
    <w:basedOn w:val="Normal"/>
    <w:link w:val="En-tteCar"/>
    <w:uiPriority w:val="99"/>
    <w:unhideWhenUsed/>
    <w:rsid w:val="00E935C9"/>
    <w:pPr>
      <w:tabs>
        <w:tab w:val="center" w:pos="4536"/>
        <w:tab w:val="right" w:pos="9072"/>
      </w:tabs>
      <w:spacing w:after="0" w:line="240" w:lineRule="auto"/>
    </w:pPr>
  </w:style>
  <w:style w:type="character" w:customStyle="1" w:styleId="En-tteCar">
    <w:name w:val="En-tête Car"/>
    <w:basedOn w:val="Policepardfaut"/>
    <w:link w:val="En-tte"/>
    <w:uiPriority w:val="99"/>
    <w:rsid w:val="00E935C9"/>
  </w:style>
  <w:style w:type="paragraph" w:styleId="Pieddepage">
    <w:name w:val="footer"/>
    <w:basedOn w:val="Normal"/>
    <w:link w:val="PieddepageCar"/>
    <w:uiPriority w:val="99"/>
    <w:unhideWhenUsed/>
    <w:rsid w:val="00E935C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93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646835">
      <w:bodyDiv w:val="1"/>
      <w:marLeft w:val="0"/>
      <w:marRight w:val="0"/>
      <w:marTop w:val="0"/>
      <w:marBottom w:val="0"/>
      <w:divBdr>
        <w:top w:val="none" w:sz="0" w:space="0" w:color="auto"/>
        <w:left w:val="none" w:sz="0" w:space="0" w:color="auto"/>
        <w:bottom w:val="none" w:sz="0" w:space="0" w:color="auto"/>
        <w:right w:val="none" w:sz="0" w:space="0" w:color="auto"/>
      </w:divBdr>
      <w:divsChild>
        <w:div w:id="1813017585">
          <w:marLeft w:val="0"/>
          <w:marRight w:val="0"/>
          <w:marTop w:val="0"/>
          <w:marBottom w:val="0"/>
          <w:divBdr>
            <w:top w:val="none" w:sz="0" w:space="0" w:color="auto"/>
            <w:left w:val="none" w:sz="0" w:space="0" w:color="auto"/>
            <w:bottom w:val="none" w:sz="0" w:space="0" w:color="auto"/>
            <w:right w:val="none" w:sz="0" w:space="0" w:color="auto"/>
          </w:divBdr>
        </w:div>
        <w:div w:id="229467439">
          <w:marLeft w:val="0"/>
          <w:marRight w:val="0"/>
          <w:marTop w:val="0"/>
          <w:marBottom w:val="0"/>
          <w:divBdr>
            <w:top w:val="none" w:sz="0" w:space="0" w:color="auto"/>
            <w:left w:val="none" w:sz="0" w:space="0" w:color="auto"/>
            <w:bottom w:val="none" w:sz="0" w:space="0" w:color="auto"/>
            <w:right w:val="none" w:sz="0" w:space="0" w:color="auto"/>
          </w:divBdr>
        </w:div>
        <w:div w:id="1602951043">
          <w:marLeft w:val="0"/>
          <w:marRight w:val="0"/>
          <w:marTop w:val="0"/>
          <w:marBottom w:val="0"/>
          <w:divBdr>
            <w:top w:val="none" w:sz="0" w:space="0" w:color="auto"/>
            <w:left w:val="none" w:sz="0" w:space="0" w:color="auto"/>
            <w:bottom w:val="none" w:sz="0" w:space="0" w:color="auto"/>
            <w:right w:val="none" w:sz="0" w:space="0" w:color="auto"/>
          </w:divBdr>
        </w:div>
        <w:div w:id="110172247">
          <w:marLeft w:val="0"/>
          <w:marRight w:val="0"/>
          <w:marTop w:val="0"/>
          <w:marBottom w:val="0"/>
          <w:divBdr>
            <w:top w:val="none" w:sz="0" w:space="0" w:color="auto"/>
            <w:left w:val="none" w:sz="0" w:space="0" w:color="auto"/>
            <w:bottom w:val="none" w:sz="0" w:space="0" w:color="auto"/>
            <w:right w:val="none" w:sz="0" w:space="0" w:color="auto"/>
          </w:divBdr>
        </w:div>
        <w:div w:id="1481144653">
          <w:marLeft w:val="0"/>
          <w:marRight w:val="0"/>
          <w:marTop w:val="0"/>
          <w:marBottom w:val="0"/>
          <w:divBdr>
            <w:top w:val="none" w:sz="0" w:space="0" w:color="auto"/>
            <w:left w:val="none" w:sz="0" w:space="0" w:color="auto"/>
            <w:bottom w:val="none" w:sz="0" w:space="0" w:color="auto"/>
            <w:right w:val="none" w:sz="0" w:space="0" w:color="auto"/>
          </w:divBdr>
        </w:div>
      </w:divsChild>
    </w:div>
    <w:div w:id="527261084">
      <w:bodyDiv w:val="1"/>
      <w:marLeft w:val="0"/>
      <w:marRight w:val="0"/>
      <w:marTop w:val="0"/>
      <w:marBottom w:val="0"/>
      <w:divBdr>
        <w:top w:val="none" w:sz="0" w:space="0" w:color="auto"/>
        <w:left w:val="none" w:sz="0" w:space="0" w:color="auto"/>
        <w:bottom w:val="none" w:sz="0" w:space="0" w:color="auto"/>
        <w:right w:val="none" w:sz="0" w:space="0" w:color="auto"/>
      </w:divBdr>
      <w:divsChild>
        <w:div w:id="1151798207">
          <w:marLeft w:val="0"/>
          <w:marRight w:val="0"/>
          <w:marTop w:val="0"/>
          <w:marBottom w:val="0"/>
          <w:divBdr>
            <w:top w:val="none" w:sz="0" w:space="0" w:color="auto"/>
            <w:left w:val="none" w:sz="0" w:space="0" w:color="auto"/>
            <w:bottom w:val="none" w:sz="0" w:space="0" w:color="auto"/>
            <w:right w:val="none" w:sz="0" w:space="0" w:color="auto"/>
          </w:divBdr>
        </w:div>
        <w:div w:id="916138001">
          <w:marLeft w:val="0"/>
          <w:marRight w:val="0"/>
          <w:marTop w:val="0"/>
          <w:marBottom w:val="0"/>
          <w:divBdr>
            <w:top w:val="none" w:sz="0" w:space="0" w:color="auto"/>
            <w:left w:val="none" w:sz="0" w:space="0" w:color="auto"/>
            <w:bottom w:val="none" w:sz="0" w:space="0" w:color="auto"/>
            <w:right w:val="none" w:sz="0" w:space="0" w:color="auto"/>
          </w:divBdr>
        </w:div>
      </w:divsChild>
    </w:div>
    <w:div w:id="1302424355">
      <w:bodyDiv w:val="1"/>
      <w:marLeft w:val="0"/>
      <w:marRight w:val="0"/>
      <w:marTop w:val="0"/>
      <w:marBottom w:val="0"/>
      <w:divBdr>
        <w:top w:val="none" w:sz="0" w:space="0" w:color="auto"/>
        <w:left w:val="none" w:sz="0" w:space="0" w:color="auto"/>
        <w:bottom w:val="none" w:sz="0" w:space="0" w:color="auto"/>
        <w:right w:val="none" w:sz="0" w:space="0" w:color="auto"/>
      </w:divBdr>
      <w:divsChild>
        <w:div w:id="1967932364">
          <w:marLeft w:val="0"/>
          <w:marRight w:val="0"/>
          <w:marTop w:val="0"/>
          <w:marBottom w:val="0"/>
          <w:divBdr>
            <w:top w:val="none" w:sz="0" w:space="0" w:color="auto"/>
            <w:left w:val="none" w:sz="0" w:space="0" w:color="auto"/>
            <w:bottom w:val="none" w:sz="0" w:space="0" w:color="auto"/>
            <w:right w:val="none" w:sz="0" w:space="0" w:color="auto"/>
          </w:divBdr>
        </w:div>
        <w:div w:id="15035453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0833972">
              <w:marLeft w:val="0"/>
              <w:marRight w:val="0"/>
              <w:marTop w:val="0"/>
              <w:marBottom w:val="0"/>
              <w:divBdr>
                <w:top w:val="none" w:sz="0" w:space="0" w:color="auto"/>
                <w:left w:val="none" w:sz="0" w:space="0" w:color="auto"/>
                <w:bottom w:val="none" w:sz="0" w:space="0" w:color="auto"/>
                <w:right w:val="none" w:sz="0" w:space="0" w:color="auto"/>
              </w:divBdr>
            </w:div>
          </w:divsChild>
        </w:div>
        <w:div w:id="394741943">
          <w:marLeft w:val="0"/>
          <w:marRight w:val="0"/>
          <w:marTop w:val="0"/>
          <w:marBottom w:val="0"/>
          <w:divBdr>
            <w:top w:val="none" w:sz="0" w:space="0" w:color="auto"/>
            <w:left w:val="none" w:sz="0" w:space="0" w:color="auto"/>
            <w:bottom w:val="none" w:sz="0" w:space="0" w:color="auto"/>
            <w:right w:val="none" w:sz="0" w:space="0" w:color="auto"/>
          </w:divBdr>
        </w:div>
        <w:div w:id="872425478">
          <w:marLeft w:val="0"/>
          <w:marRight w:val="0"/>
          <w:marTop w:val="0"/>
          <w:marBottom w:val="0"/>
          <w:divBdr>
            <w:top w:val="none" w:sz="0" w:space="0" w:color="auto"/>
            <w:left w:val="none" w:sz="0" w:space="0" w:color="auto"/>
            <w:bottom w:val="none" w:sz="0" w:space="0" w:color="auto"/>
            <w:right w:val="none" w:sz="0" w:space="0" w:color="auto"/>
          </w:divBdr>
        </w:div>
        <w:div w:id="2048605951">
          <w:marLeft w:val="0"/>
          <w:marRight w:val="0"/>
          <w:marTop w:val="0"/>
          <w:marBottom w:val="0"/>
          <w:divBdr>
            <w:top w:val="none" w:sz="0" w:space="0" w:color="auto"/>
            <w:left w:val="none" w:sz="0" w:space="0" w:color="auto"/>
            <w:bottom w:val="none" w:sz="0" w:space="0" w:color="auto"/>
            <w:right w:val="none" w:sz="0" w:space="0" w:color="auto"/>
          </w:divBdr>
        </w:div>
        <w:div w:id="1237013951">
          <w:marLeft w:val="0"/>
          <w:marRight w:val="0"/>
          <w:marTop w:val="0"/>
          <w:marBottom w:val="0"/>
          <w:divBdr>
            <w:top w:val="none" w:sz="0" w:space="0" w:color="auto"/>
            <w:left w:val="none" w:sz="0" w:space="0" w:color="auto"/>
            <w:bottom w:val="none" w:sz="0" w:space="0" w:color="auto"/>
            <w:right w:val="none" w:sz="0" w:space="0" w:color="auto"/>
          </w:divBdr>
        </w:div>
        <w:div w:id="585964521">
          <w:marLeft w:val="0"/>
          <w:marRight w:val="0"/>
          <w:marTop w:val="0"/>
          <w:marBottom w:val="0"/>
          <w:divBdr>
            <w:top w:val="none" w:sz="0" w:space="0" w:color="auto"/>
            <w:left w:val="none" w:sz="0" w:space="0" w:color="auto"/>
            <w:bottom w:val="none" w:sz="0" w:space="0" w:color="auto"/>
            <w:right w:val="none" w:sz="0" w:space="0" w:color="auto"/>
          </w:divBdr>
        </w:div>
      </w:divsChild>
    </w:div>
    <w:div w:id="1343318389">
      <w:bodyDiv w:val="1"/>
      <w:marLeft w:val="0"/>
      <w:marRight w:val="0"/>
      <w:marTop w:val="0"/>
      <w:marBottom w:val="0"/>
      <w:divBdr>
        <w:top w:val="none" w:sz="0" w:space="0" w:color="auto"/>
        <w:left w:val="none" w:sz="0" w:space="0" w:color="auto"/>
        <w:bottom w:val="none" w:sz="0" w:space="0" w:color="auto"/>
        <w:right w:val="none" w:sz="0" w:space="0" w:color="auto"/>
      </w:divBdr>
      <w:divsChild>
        <w:div w:id="75131708">
          <w:marLeft w:val="0"/>
          <w:marRight w:val="0"/>
          <w:marTop w:val="0"/>
          <w:marBottom w:val="0"/>
          <w:divBdr>
            <w:top w:val="none" w:sz="0" w:space="0" w:color="auto"/>
            <w:left w:val="none" w:sz="0" w:space="0" w:color="auto"/>
            <w:bottom w:val="none" w:sz="0" w:space="0" w:color="auto"/>
            <w:right w:val="none" w:sz="0" w:space="0" w:color="auto"/>
          </w:divBdr>
        </w:div>
        <w:div w:id="1999847630">
          <w:marLeft w:val="0"/>
          <w:marRight w:val="0"/>
          <w:marTop w:val="0"/>
          <w:marBottom w:val="0"/>
          <w:divBdr>
            <w:top w:val="none" w:sz="0" w:space="0" w:color="auto"/>
            <w:left w:val="none" w:sz="0" w:space="0" w:color="auto"/>
            <w:bottom w:val="none" w:sz="0" w:space="0" w:color="auto"/>
            <w:right w:val="none" w:sz="0" w:space="0" w:color="auto"/>
          </w:divBdr>
        </w:div>
        <w:div w:id="951058922">
          <w:marLeft w:val="0"/>
          <w:marRight w:val="0"/>
          <w:marTop w:val="0"/>
          <w:marBottom w:val="0"/>
          <w:divBdr>
            <w:top w:val="none" w:sz="0" w:space="0" w:color="auto"/>
            <w:left w:val="none" w:sz="0" w:space="0" w:color="auto"/>
            <w:bottom w:val="none" w:sz="0" w:space="0" w:color="auto"/>
            <w:right w:val="none" w:sz="0" w:space="0" w:color="auto"/>
          </w:divBdr>
        </w:div>
        <w:div w:id="4194532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1860059">
              <w:marLeft w:val="0"/>
              <w:marRight w:val="0"/>
              <w:marTop w:val="0"/>
              <w:marBottom w:val="0"/>
              <w:divBdr>
                <w:top w:val="none" w:sz="0" w:space="0" w:color="auto"/>
                <w:left w:val="none" w:sz="0" w:space="0" w:color="auto"/>
                <w:bottom w:val="none" w:sz="0" w:space="0" w:color="auto"/>
                <w:right w:val="none" w:sz="0" w:space="0" w:color="auto"/>
              </w:divBdr>
            </w:div>
          </w:divsChild>
        </w:div>
        <w:div w:id="1626888647">
          <w:marLeft w:val="0"/>
          <w:marRight w:val="0"/>
          <w:marTop w:val="0"/>
          <w:marBottom w:val="0"/>
          <w:divBdr>
            <w:top w:val="none" w:sz="0" w:space="0" w:color="auto"/>
            <w:left w:val="none" w:sz="0" w:space="0" w:color="auto"/>
            <w:bottom w:val="none" w:sz="0" w:space="0" w:color="auto"/>
            <w:right w:val="none" w:sz="0" w:space="0" w:color="auto"/>
          </w:divBdr>
        </w:div>
      </w:divsChild>
    </w:div>
    <w:div w:id="1971744248">
      <w:bodyDiv w:val="1"/>
      <w:marLeft w:val="0"/>
      <w:marRight w:val="0"/>
      <w:marTop w:val="0"/>
      <w:marBottom w:val="0"/>
      <w:divBdr>
        <w:top w:val="none" w:sz="0" w:space="0" w:color="auto"/>
        <w:left w:val="none" w:sz="0" w:space="0" w:color="auto"/>
        <w:bottom w:val="none" w:sz="0" w:space="0" w:color="auto"/>
        <w:right w:val="none" w:sz="0" w:space="0" w:color="auto"/>
      </w:divBdr>
      <w:divsChild>
        <w:div w:id="1089616580">
          <w:marLeft w:val="0"/>
          <w:marRight w:val="0"/>
          <w:marTop w:val="0"/>
          <w:marBottom w:val="0"/>
          <w:divBdr>
            <w:top w:val="none" w:sz="0" w:space="0" w:color="auto"/>
            <w:left w:val="none" w:sz="0" w:space="0" w:color="auto"/>
            <w:bottom w:val="none" w:sz="0" w:space="0" w:color="auto"/>
            <w:right w:val="none" w:sz="0" w:space="0" w:color="auto"/>
          </w:divBdr>
        </w:div>
        <w:div w:id="2090223925">
          <w:marLeft w:val="0"/>
          <w:marRight w:val="0"/>
          <w:marTop w:val="0"/>
          <w:marBottom w:val="0"/>
          <w:divBdr>
            <w:top w:val="none" w:sz="0" w:space="0" w:color="auto"/>
            <w:left w:val="none" w:sz="0" w:space="0" w:color="auto"/>
            <w:bottom w:val="none" w:sz="0" w:space="0" w:color="auto"/>
            <w:right w:val="none" w:sz="0" w:space="0" w:color="auto"/>
          </w:divBdr>
        </w:div>
        <w:div w:id="905992251">
          <w:marLeft w:val="0"/>
          <w:marRight w:val="0"/>
          <w:marTop w:val="0"/>
          <w:marBottom w:val="0"/>
          <w:divBdr>
            <w:top w:val="none" w:sz="0" w:space="0" w:color="auto"/>
            <w:left w:val="none" w:sz="0" w:space="0" w:color="auto"/>
            <w:bottom w:val="none" w:sz="0" w:space="0" w:color="auto"/>
            <w:right w:val="none" w:sz="0" w:space="0" w:color="auto"/>
          </w:divBdr>
          <w:divsChild>
            <w:div w:id="1534919905">
              <w:marLeft w:val="0"/>
              <w:marRight w:val="0"/>
              <w:marTop w:val="0"/>
              <w:marBottom w:val="0"/>
              <w:divBdr>
                <w:top w:val="none" w:sz="0" w:space="0" w:color="auto"/>
                <w:left w:val="none" w:sz="0" w:space="0" w:color="auto"/>
                <w:bottom w:val="none" w:sz="0" w:space="0" w:color="auto"/>
                <w:right w:val="none" w:sz="0" w:space="0" w:color="auto"/>
              </w:divBdr>
              <w:divsChild>
                <w:div w:id="1923097398">
                  <w:marLeft w:val="0"/>
                  <w:marRight w:val="0"/>
                  <w:marTop w:val="0"/>
                  <w:marBottom w:val="0"/>
                  <w:divBdr>
                    <w:top w:val="none" w:sz="0" w:space="0" w:color="auto"/>
                    <w:left w:val="none" w:sz="0" w:space="0" w:color="auto"/>
                    <w:bottom w:val="none" w:sz="0" w:space="0" w:color="auto"/>
                    <w:right w:val="none" w:sz="0" w:space="0" w:color="auto"/>
                  </w:divBdr>
                  <w:divsChild>
                    <w:div w:id="641354651">
                      <w:marLeft w:val="0"/>
                      <w:marRight w:val="0"/>
                      <w:marTop w:val="0"/>
                      <w:marBottom w:val="0"/>
                      <w:divBdr>
                        <w:top w:val="none" w:sz="0" w:space="0" w:color="auto"/>
                        <w:left w:val="none" w:sz="0" w:space="0" w:color="auto"/>
                        <w:bottom w:val="none" w:sz="0" w:space="0" w:color="auto"/>
                        <w:right w:val="none" w:sz="0" w:space="0" w:color="auto"/>
                      </w:divBdr>
                    </w:div>
                    <w:div w:id="634724209">
                      <w:marLeft w:val="0"/>
                      <w:marRight w:val="0"/>
                      <w:marTop w:val="0"/>
                      <w:marBottom w:val="0"/>
                      <w:divBdr>
                        <w:top w:val="none" w:sz="0" w:space="0" w:color="auto"/>
                        <w:left w:val="none" w:sz="0" w:space="0" w:color="auto"/>
                        <w:bottom w:val="none" w:sz="0" w:space="0" w:color="auto"/>
                        <w:right w:val="none" w:sz="0" w:space="0" w:color="auto"/>
                      </w:divBdr>
                    </w:div>
                    <w:div w:id="1660573672">
                      <w:marLeft w:val="0"/>
                      <w:marRight w:val="0"/>
                      <w:marTop w:val="0"/>
                      <w:marBottom w:val="0"/>
                      <w:divBdr>
                        <w:top w:val="none" w:sz="0" w:space="0" w:color="auto"/>
                        <w:left w:val="none" w:sz="0" w:space="0" w:color="auto"/>
                        <w:bottom w:val="none" w:sz="0" w:space="0" w:color="auto"/>
                        <w:right w:val="none" w:sz="0" w:space="0" w:color="auto"/>
                      </w:divBdr>
                      <w:divsChild>
                        <w:div w:id="1091270496">
                          <w:marLeft w:val="0"/>
                          <w:marRight w:val="0"/>
                          <w:marTop w:val="0"/>
                          <w:marBottom w:val="0"/>
                          <w:divBdr>
                            <w:top w:val="none" w:sz="0" w:space="0" w:color="auto"/>
                            <w:left w:val="none" w:sz="0" w:space="0" w:color="auto"/>
                            <w:bottom w:val="none" w:sz="0" w:space="0" w:color="auto"/>
                            <w:right w:val="none" w:sz="0" w:space="0" w:color="auto"/>
                          </w:divBdr>
                        </w:div>
                        <w:div w:id="1354570981">
                          <w:marLeft w:val="0"/>
                          <w:marRight w:val="0"/>
                          <w:marTop w:val="0"/>
                          <w:marBottom w:val="0"/>
                          <w:divBdr>
                            <w:top w:val="none" w:sz="0" w:space="0" w:color="auto"/>
                            <w:left w:val="none" w:sz="0" w:space="0" w:color="auto"/>
                            <w:bottom w:val="none" w:sz="0" w:space="0" w:color="auto"/>
                            <w:right w:val="none" w:sz="0" w:space="0" w:color="auto"/>
                          </w:divBdr>
                        </w:div>
                        <w:div w:id="1355381110">
                          <w:marLeft w:val="0"/>
                          <w:marRight w:val="0"/>
                          <w:marTop w:val="0"/>
                          <w:marBottom w:val="0"/>
                          <w:divBdr>
                            <w:top w:val="none" w:sz="0" w:space="0" w:color="auto"/>
                            <w:left w:val="none" w:sz="0" w:space="0" w:color="auto"/>
                            <w:bottom w:val="none" w:sz="0" w:space="0" w:color="auto"/>
                            <w:right w:val="none" w:sz="0" w:space="0" w:color="auto"/>
                          </w:divBdr>
                          <w:divsChild>
                            <w:div w:id="2099015254">
                              <w:marLeft w:val="0"/>
                              <w:marRight w:val="0"/>
                              <w:marTop w:val="0"/>
                              <w:marBottom w:val="0"/>
                              <w:divBdr>
                                <w:top w:val="none" w:sz="0" w:space="0" w:color="auto"/>
                                <w:left w:val="none" w:sz="0" w:space="0" w:color="auto"/>
                                <w:bottom w:val="none" w:sz="0" w:space="0" w:color="auto"/>
                                <w:right w:val="none" w:sz="0" w:space="0" w:color="auto"/>
                              </w:divBdr>
                            </w:div>
                            <w:div w:id="1089473398">
                              <w:marLeft w:val="0"/>
                              <w:marRight w:val="0"/>
                              <w:marTop w:val="0"/>
                              <w:marBottom w:val="0"/>
                              <w:divBdr>
                                <w:top w:val="none" w:sz="0" w:space="0" w:color="auto"/>
                                <w:left w:val="none" w:sz="0" w:space="0" w:color="auto"/>
                                <w:bottom w:val="none" w:sz="0" w:space="0" w:color="auto"/>
                                <w:right w:val="none" w:sz="0" w:space="0" w:color="auto"/>
                              </w:divBdr>
                              <w:divsChild>
                                <w:div w:id="1661885835">
                                  <w:marLeft w:val="0"/>
                                  <w:marRight w:val="0"/>
                                  <w:marTop w:val="0"/>
                                  <w:marBottom w:val="0"/>
                                  <w:divBdr>
                                    <w:top w:val="none" w:sz="0" w:space="0" w:color="auto"/>
                                    <w:left w:val="none" w:sz="0" w:space="0" w:color="auto"/>
                                    <w:bottom w:val="none" w:sz="0" w:space="0" w:color="auto"/>
                                    <w:right w:val="none" w:sz="0" w:space="0" w:color="auto"/>
                                  </w:divBdr>
                                  <w:divsChild>
                                    <w:div w:id="27128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642659">
                              <w:marLeft w:val="0"/>
                              <w:marRight w:val="0"/>
                              <w:marTop w:val="0"/>
                              <w:marBottom w:val="0"/>
                              <w:divBdr>
                                <w:top w:val="none" w:sz="0" w:space="0" w:color="auto"/>
                                <w:left w:val="none" w:sz="0" w:space="0" w:color="auto"/>
                                <w:bottom w:val="none" w:sz="0" w:space="0" w:color="auto"/>
                                <w:right w:val="none" w:sz="0" w:space="0" w:color="auto"/>
                              </w:divBdr>
                            </w:div>
                          </w:divsChild>
                        </w:div>
                        <w:div w:id="1084766309">
                          <w:marLeft w:val="0"/>
                          <w:marRight w:val="0"/>
                          <w:marTop w:val="0"/>
                          <w:marBottom w:val="0"/>
                          <w:divBdr>
                            <w:top w:val="none" w:sz="0" w:space="0" w:color="auto"/>
                            <w:left w:val="none" w:sz="0" w:space="0" w:color="auto"/>
                            <w:bottom w:val="none" w:sz="0" w:space="0" w:color="auto"/>
                            <w:right w:val="none" w:sz="0" w:space="0" w:color="auto"/>
                          </w:divBdr>
                        </w:div>
                        <w:div w:id="41056434">
                          <w:marLeft w:val="0"/>
                          <w:marRight w:val="0"/>
                          <w:marTop w:val="0"/>
                          <w:marBottom w:val="0"/>
                          <w:divBdr>
                            <w:top w:val="none" w:sz="0" w:space="0" w:color="auto"/>
                            <w:left w:val="none" w:sz="0" w:space="0" w:color="auto"/>
                            <w:bottom w:val="none" w:sz="0" w:space="0" w:color="auto"/>
                            <w:right w:val="none" w:sz="0" w:space="0" w:color="auto"/>
                          </w:divBdr>
                        </w:div>
                        <w:div w:id="1615095479">
                          <w:marLeft w:val="0"/>
                          <w:marRight w:val="0"/>
                          <w:marTop w:val="0"/>
                          <w:marBottom w:val="0"/>
                          <w:divBdr>
                            <w:top w:val="none" w:sz="0" w:space="0" w:color="auto"/>
                            <w:left w:val="none" w:sz="0" w:space="0" w:color="auto"/>
                            <w:bottom w:val="none" w:sz="0" w:space="0" w:color="auto"/>
                            <w:right w:val="none" w:sz="0" w:space="0" w:color="auto"/>
                          </w:divBdr>
                        </w:div>
                        <w:div w:id="15540046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863378">
                              <w:marLeft w:val="0"/>
                              <w:marRight w:val="0"/>
                              <w:marTop w:val="0"/>
                              <w:marBottom w:val="0"/>
                              <w:divBdr>
                                <w:top w:val="none" w:sz="0" w:space="0" w:color="auto"/>
                                <w:left w:val="none" w:sz="0" w:space="0" w:color="auto"/>
                                <w:bottom w:val="none" w:sz="0" w:space="0" w:color="auto"/>
                                <w:right w:val="none" w:sz="0" w:space="0" w:color="auto"/>
                              </w:divBdr>
                            </w:div>
                          </w:divsChild>
                        </w:div>
                        <w:div w:id="197933685">
                          <w:marLeft w:val="0"/>
                          <w:marRight w:val="0"/>
                          <w:marTop w:val="0"/>
                          <w:marBottom w:val="0"/>
                          <w:divBdr>
                            <w:top w:val="none" w:sz="0" w:space="0" w:color="auto"/>
                            <w:left w:val="none" w:sz="0" w:space="0" w:color="auto"/>
                            <w:bottom w:val="none" w:sz="0" w:space="0" w:color="auto"/>
                            <w:right w:val="none" w:sz="0" w:space="0" w:color="auto"/>
                          </w:divBdr>
                        </w:div>
                        <w:div w:id="1015116261">
                          <w:marLeft w:val="0"/>
                          <w:marRight w:val="0"/>
                          <w:marTop w:val="0"/>
                          <w:marBottom w:val="0"/>
                          <w:divBdr>
                            <w:top w:val="none" w:sz="0" w:space="0" w:color="auto"/>
                            <w:left w:val="none" w:sz="0" w:space="0" w:color="auto"/>
                            <w:bottom w:val="none" w:sz="0" w:space="0" w:color="auto"/>
                            <w:right w:val="none" w:sz="0" w:space="0" w:color="auto"/>
                          </w:divBdr>
                        </w:div>
                        <w:div w:id="217127980">
                          <w:marLeft w:val="0"/>
                          <w:marRight w:val="0"/>
                          <w:marTop w:val="0"/>
                          <w:marBottom w:val="0"/>
                          <w:divBdr>
                            <w:top w:val="none" w:sz="0" w:space="0" w:color="auto"/>
                            <w:left w:val="none" w:sz="0" w:space="0" w:color="auto"/>
                            <w:bottom w:val="none" w:sz="0" w:space="0" w:color="auto"/>
                            <w:right w:val="none" w:sz="0" w:space="0" w:color="auto"/>
                          </w:divBdr>
                        </w:div>
                        <w:div w:id="1403530807">
                          <w:marLeft w:val="0"/>
                          <w:marRight w:val="0"/>
                          <w:marTop w:val="0"/>
                          <w:marBottom w:val="0"/>
                          <w:divBdr>
                            <w:top w:val="none" w:sz="0" w:space="0" w:color="auto"/>
                            <w:left w:val="none" w:sz="0" w:space="0" w:color="auto"/>
                            <w:bottom w:val="none" w:sz="0" w:space="0" w:color="auto"/>
                            <w:right w:val="none" w:sz="0" w:space="0" w:color="auto"/>
                          </w:divBdr>
                        </w:div>
                        <w:div w:id="73168746">
                          <w:marLeft w:val="0"/>
                          <w:marRight w:val="0"/>
                          <w:marTop w:val="0"/>
                          <w:marBottom w:val="0"/>
                          <w:divBdr>
                            <w:top w:val="none" w:sz="0" w:space="0" w:color="auto"/>
                            <w:left w:val="none" w:sz="0" w:space="0" w:color="auto"/>
                            <w:bottom w:val="none" w:sz="0" w:space="0" w:color="auto"/>
                            <w:right w:val="none" w:sz="0" w:space="0" w:color="auto"/>
                          </w:divBdr>
                        </w:div>
                        <w:div w:id="1280260233">
                          <w:marLeft w:val="0"/>
                          <w:marRight w:val="0"/>
                          <w:marTop w:val="0"/>
                          <w:marBottom w:val="0"/>
                          <w:divBdr>
                            <w:top w:val="none" w:sz="0" w:space="0" w:color="auto"/>
                            <w:left w:val="none" w:sz="0" w:space="0" w:color="auto"/>
                            <w:bottom w:val="none" w:sz="0" w:space="0" w:color="auto"/>
                            <w:right w:val="none" w:sz="0" w:space="0" w:color="auto"/>
                          </w:divBdr>
                        </w:div>
                        <w:div w:id="1088575890">
                          <w:marLeft w:val="0"/>
                          <w:marRight w:val="0"/>
                          <w:marTop w:val="0"/>
                          <w:marBottom w:val="0"/>
                          <w:divBdr>
                            <w:top w:val="none" w:sz="0" w:space="0" w:color="auto"/>
                            <w:left w:val="none" w:sz="0" w:space="0" w:color="auto"/>
                            <w:bottom w:val="none" w:sz="0" w:space="0" w:color="auto"/>
                            <w:right w:val="none" w:sz="0" w:space="0" w:color="auto"/>
                          </w:divBdr>
                          <w:divsChild>
                            <w:div w:id="1069307385">
                              <w:marLeft w:val="0"/>
                              <w:marRight w:val="0"/>
                              <w:marTop w:val="0"/>
                              <w:marBottom w:val="0"/>
                              <w:divBdr>
                                <w:top w:val="none" w:sz="0" w:space="0" w:color="auto"/>
                                <w:left w:val="none" w:sz="0" w:space="0" w:color="auto"/>
                                <w:bottom w:val="none" w:sz="0" w:space="0" w:color="auto"/>
                                <w:right w:val="none" w:sz="0" w:space="0" w:color="auto"/>
                              </w:divBdr>
                              <w:divsChild>
                                <w:div w:id="1924214338">
                                  <w:marLeft w:val="0"/>
                                  <w:marRight w:val="0"/>
                                  <w:marTop w:val="0"/>
                                  <w:marBottom w:val="0"/>
                                  <w:divBdr>
                                    <w:top w:val="none" w:sz="0" w:space="0" w:color="auto"/>
                                    <w:left w:val="none" w:sz="0" w:space="0" w:color="auto"/>
                                    <w:bottom w:val="none" w:sz="0" w:space="0" w:color="auto"/>
                                    <w:right w:val="none" w:sz="0" w:space="0" w:color="auto"/>
                                  </w:divBdr>
                                  <w:divsChild>
                                    <w:div w:id="144204822">
                                      <w:marLeft w:val="0"/>
                                      <w:marRight w:val="0"/>
                                      <w:marTop w:val="0"/>
                                      <w:marBottom w:val="0"/>
                                      <w:divBdr>
                                        <w:top w:val="none" w:sz="0" w:space="0" w:color="auto"/>
                                        <w:left w:val="none" w:sz="0" w:space="0" w:color="auto"/>
                                        <w:bottom w:val="none" w:sz="0" w:space="0" w:color="auto"/>
                                        <w:right w:val="none" w:sz="0" w:space="0" w:color="auto"/>
                                      </w:divBdr>
                                      <w:divsChild>
                                        <w:div w:id="132910131">
                                          <w:marLeft w:val="0"/>
                                          <w:marRight w:val="0"/>
                                          <w:marTop w:val="0"/>
                                          <w:marBottom w:val="0"/>
                                          <w:divBdr>
                                            <w:top w:val="none" w:sz="0" w:space="0" w:color="auto"/>
                                            <w:left w:val="none" w:sz="0" w:space="0" w:color="auto"/>
                                            <w:bottom w:val="none" w:sz="0" w:space="0" w:color="auto"/>
                                            <w:right w:val="none" w:sz="0" w:space="0" w:color="auto"/>
                                          </w:divBdr>
                                          <w:divsChild>
                                            <w:div w:id="1855345149">
                                              <w:marLeft w:val="0"/>
                                              <w:marRight w:val="0"/>
                                              <w:marTop w:val="0"/>
                                              <w:marBottom w:val="0"/>
                                              <w:divBdr>
                                                <w:top w:val="none" w:sz="0" w:space="0" w:color="auto"/>
                                                <w:left w:val="none" w:sz="0" w:space="0" w:color="auto"/>
                                                <w:bottom w:val="none" w:sz="0" w:space="0" w:color="auto"/>
                                                <w:right w:val="none" w:sz="0" w:space="0" w:color="auto"/>
                                              </w:divBdr>
                                            </w:div>
                                            <w:div w:id="1273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634152">
                                      <w:marLeft w:val="0"/>
                                      <w:marRight w:val="0"/>
                                      <w:marTop w:val="0"/>
                                      <w:marBottom w:val="0"/>
                                      <w:divBdr>
                                        <w:top w:val="none" w:sz="0" w:space="0" w:color="auto"/>
                                        <w:left w:val="none" w:sz="0" w:space="0" w:color="auto"/>
                                        <w:bottom w:val="none" w:sz="0" w:space="0" w:color="auto"/>
                                        <w:right w:val="none" w:sz="0" w:space="0" w:color="auto"/>
                                      </w:divBdr>
                                      <w:divsChild>
                                        <w:div w:id="495340898">
                                          <w:marLeft w:val="0"/>
                                          <w:marRight w:val="0"/>
                                          <w:marTop w:val="0"/>
                                          <w:marBottom w:val="0"/>
                                          <w:divBdr>
                                            <w:top w:val="none" w:sz="0" w:space="0" w:color="auto"/>
                                            <w:left w:val="none" w:sz="0" w:space="0" w:color="auto"/>
                                            <w:bottom w:val="none" w:sz="0" w:space="0" w:color="auto"/>
                                            <w:right w:val="none" w:sz="0" w:space="0" w:color="auto"/>
                                          </w:divBdr>
                                          <w:divsChild>
                                            <w:div w:id="1256674888">
                                              <w:marLeft w:val="0"/>
                                              <w:marRight w:val="0"/>
                                              <w:marTop w:val="0"/>
                                              <w:marBottom w:val="0"/>
                                              <w:divBdr>
                                                <w:top w:val="none" w:sz="0" w:space="0" w:color="auto"/>
                                                <w:left w:val="none" w:sz="0" w:space="0" w:color="auto"/>
                                                <w:bottom w:val="none" w:sz="0" w:space="0" w:color="auto"/>
                                                <w:right w:val="none" w:sz="0" w:space="0" w:color="auto"/>
                                              </w:divBdr>
                                            </w:div>
                                            <w:div w:id="44801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6012064">
      <w:bodyDiv w:val="1"/>
      <w:marLeft w:val="0"/>
      <w:marRight w:val="0"/>
      <w:marTop w:val="0"/>
      <w:marBottom w:val="0"/>
      <w:divBdr>
        <w:top w:val="none" w:sz="0" w:space="0" w:color="auto"/>
        <w:left w:val="none" w:sz="0" w:space="0" w:color="auto"/>
        <w:bottom w:val="none" w:sz="0" w:space="0" w:color="auto"/>
        <w:right w:val="none" w:sz="0" w:space="0" w:color="auto"/>
      </w:divBdr>
      <w:divsChild>
        <w:div w:id="449129927">
          <w:marLeft w:val="0"/>
          <w:marRight w:val="0"/>
          <w:marTop w:val="0"/>
          <w:marBottom w:val="0"/>
          <w:divBdr>
            <w:top w:val="none" w:sz="0" w:space="0" w:color="auto"/>
            <w:left w:val="none" w:sz="0" w:space="0" w:color="auto"/>
            <w:bottom w:val="none" w:sz="0" w:space="0" w:color="auto"/>
            <w:right w:val="none" w:sz="0" w:space="0" w:color="auto"/>
          </w:divBdr>
        </w:div>
        <w:div w:id="771818834">
          <w:marLeft w:val="0"/>
          <w:marRight w:val="0"/>
          <w:marTop w:val="0"/>
          <w:marBottom w:val="0"/>
          <w:divBdr>
            <w:top w:val="none" w:sz="0" w:space="0" w:color="auto"/>
            <w:left w:val="none" w:sz="0" w:space="0" w:color="auto"/>
            <w:bottom w:val="none" w:sz="0" w:space="0" w:color="auto"/>
            <w:right w:val="none" w:sz="0" w:space="0" w:color="auto"/>
          </w:divBdr>
        </w:div>
        <w:div w:id="767503786">
          <w:marLeft w:val="0"/>
          <w:marRight w:val="0"/>
          <w:marTop w:val="0"/>
          <w:marBottom w:val="0"/>
          <w:divBdr>
            <w:top w:val="none" w:sz="0" w:space="0" w:color="auto"/>
            <w:left w:val="none" w:sz="0" w:space="0" w:color="auto"/>
            <w:bottom w:val="none" w:sz="0" w:space="0" w:color="auto"/>
            <w:right w:val="none" w:sz="0" w:space="0" w:color="auto"/>
          </w:divBdr>
        </w:div>
        <w:div w:id="1565676812">
          <w:marLeft w:val="0"/>
          <w:marRight w:val="0"/>
          <w:marTop w:val="0"/>
          <w:marBottom w:val="0"/>
          <w:divBdr>
            <w:top w:val="none" w:sz="0" w:space="0" w:color="auto"/>
            <w:left w:val="none" w:sz="0" w:space="0" w:color="auto"/>
            <w:bottom w:val="none" w:sz="0" w:space="0" w:color="auto"/>
            <w:right w:val="none" w:sz="0" w:space="0" w:color="auto"/>
          </w:divBdr>
        </w:div>
        <w:div w:id="1150556274">
          <w:marLeft w:val="0"/>
          <w:marRight w:val="0"/>
          <w:marTop w:val="0"/>
          <w:marBottom w:val="0"/>
          <w:divBdr>
            <w:top w:val="none" w:sz="0" w:space="0" w:color="auto"/>
            <w:left w:val="none" w:sz="0" w:space="0" w:color="auto"/>
            <w:bottom w:val="none" w:sz="0" w:space="0" w:color="auto"/>
            <w:right w:val="none" w:sz="0" w:space="0" w:color="auto"/>
          </w:divBdr>
        </w:div>
        <w:div w:id="1862745576">
          <w:marLeft w:val="0"/>
          <w:marRight w:val="0"/>
          <w:marTop w:val="0"/>
          <w:marBottom w:val="0"/>
          <w:divBdr>
            <w:top w:val="none" w:sz="0" w:space="0" w:color="auto"/>
            <w:left w:val="none" w:sz="0" w:space="0" w:color="auto"/>
            <w:bottom w:val="none" w:sz="0" w:space="0" w:color="auto"/>
            <w:right w:val="none" w:sz="0" w:space="0" w:color="auto"/>
          </w:divBdr>
          <w:divsChild>
            <w:div w:id="1364357718">
              <w:marLeft w:val="0"/>
              <w:marRight w:val="0"/>
              <w:marTop w:val="0"/>
              <w:marBottom w:val="0"/>
              <w:divBdr>
                <w:top w:val="none" w:sz="0" w:space="0" w:color="auto"/>
                <w:left w:val="none" w:sz="0" w:space="0" w:color="auto"/>
                <w:bottom w:val="none" w:sz="0" w:space="0" w:color="auto"/>
                <w:right w:val="none" w:sz="0" w:space="0" w:color="auto"/>
              </w:divBdr>
              <w:divsChild>
                <w:div w:id="390617723">
                  <w:marLeft w:val="0"/>
                  <w:marRight w:val="0"/>
                  <w:marTop w:val="0"/>
                  <w:marBottom w:val="0"/>
                  <w:divBdr>
                    <w:top w:val="none" w:sz="0" w:space="0" w:color="auto"/>
                    <w:left w:val="none" w:sz="0" w:space="0" w:color="auto"/>
                    <w:bottom w:val="none" w:sz="0" w:space="0" w:color="auto"/>
                    <w:right w:val="none" w:sz="0" w:space="0" w:color="auto"/>
                  </w:divBdr>
                  <w:divsChild>
                    <w:div w:id="1510221046">
                      <w:marLeft w:val="0"/>
                      <w:marRight w:val="0"/>
                      <w:marTop w:val="0"/>
                      <w:marBottom w:val="0"/>
                      <w:divBdr>
                        <w:top w:val="none" w:sz="0" w:space="0" w:color="auto"/>
                        <w:left w:val="none" w:sz="0" w:space="0" w:color="auto"/>
                        <w:bottom w:val="none" w:sz="0" w:space="0" w:color="auto"/>
                        <w:right w:val="none" w:sz="0" w:space="0" w:color="auto"/>
                      </w:divBdr>
                      <w:divsChild>
                        <w:div w:id="969944470">
                          <w:marLeft w:val="0"/>
                          <w:marRight w:val="0"/>
                          <w:marTop w:val="0"/>
                          <w:marBottom w:val="0"/>
                          <w:divBdr>
                            <w:top w:val="none" w:sz="0" w:space="0" w:color="auto"/>
                            <w:left w:val="none" w:sz="0" w:space="0" w:color="auto"/>
                            <w:bottom w:val="none" w:sz="0" w:space="0" w:color="auto"/>
                            <w:right w:val="none" w:sz="0" w:space="0" w:color="auto"/>
                          </w:divBdr>
                          <w:divsChild>
                            <w:div w:id="1717969333">
                              <w:marLeft w:val="0"/>
                              <w:marRight w:val="0"/>
                              <w:marTop w:val="0"/>
                              <w:marBottom w:val="0"/>
                              <w:divBdr>
                                <w:top w:val="none" w:sz="0" w:space="0" w:color="auto"/>
                                <w:left w:val="none" w:sz="0" w:space="0" w:color="auto"/>
                                <w:bottom w:val="none" w:sz="0" w:space="0" w:color="auto"/>
                                <w:right w:val="none" w:sz="0" w:space="0" w:color="auto"/>
                              </w:divBdr>
                            </w:div>
                            <w:div w:id="70956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cfd-terresolidaire.org/tag/thailande/" TargetMode="External"/><Relationship Id="rId13" Type="http://schemas.openxmlformats.org/officeDocument/2006/relationships/hyperlink" Target="https://ccfd-terresolidaire.org/tag/agricultur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cfd-terresolidaire.org/tag/peche/" TargetMode="External"/><Relationship Id="rId12" Type="http://schemas.openxmlformats.org/officeDocument/2006/relationships/hyperlink" Target="https://ccfd-terresolidaire.org/tag/lao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cfd-terresolidaire.org/tag/peche/" TargetMode="External"/><Relationship Id="rId5" Type="http://schemas.openxmlformats.org/officeDocument/2006/relationships/footnotes" Target="footnotes.xml"/><Relationship Id="rId15" Type="http://schemas.openxmlformats.org/officeDocument/2006/relationships/hyperlink" Target="https://ccfd-terresolidaire.org/tag/thailande/" TargetMode="Externa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ccfd-terresolidaire.org/tag/peche/" TargetMode="External"/><Relationship Id="rId14" Type="http://schemas.openxmlformats.org/officeDocument/2006/relationships/hyperlink" Target="https://ccfd-terresolidaire.org/tag/pech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1855</Words>
  <Characters>10204</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Véronique Faure</dc:creator>
  <cp:keywords/>
  <dc:description/>
  <cp:lastModifiedBy>Philippe Tellier</cp:lastModifiedBy>
  <cp:revision>4</cp:revision>
  <dcterms:created xsi:type="dcterms:W3CDTF">2023-04-16T19:01:00Z</dcterms:created>
  <dcterms:modified xsi:type="dcterms:W3CDTF">2023-04-17T06:52:00Z</dcterms:modified>
</cp:coreProperties>
</file>