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B480D" w14:textId="0BCE8D71" w:rsidR="00576114" w:rsidRPr="00146F8F" w:rsidRDefault="00387F38" w:rsidP="00146F8F">
      <w:pPr>
        <w:pStyle w:val="Titre1"/>
        <w:spacing w:after="0" w:afterAutospacing="0"/>
        <w:jc w:val="center"/>
        <w:rPr>
          <w:rFonts w:asciiTheme="minorHAnsi" w:hAnsiTheme="minorHAnsi" w:cstheme="minorHAnsi"/>
        </w:rPr>
      </w:pPr>
      <w:r w:rsidRPr="00146F8F">
        <w:rPr>
          <w:rFonts w:asciiTheme="minorHAnsi" w:hAnsiTheme="minorHAnsi" w:cstheme="minorHAnsi"/>
        </w:rPr>
        <w:t xml:space="preserve">A la découverte </w:t>
      </w:r>
      <w:r w:rsidR="008E56DF" w:rsidRPr="00146F8F">
        <w:rPr>
          <w:rFonts w:asciiTheme="minorHAnsi" w:hAnsiTheme="minorHAnsi" w:cstheme="minorHAnsi"/>
        </w:rPr>
        <w:t>d’Alternatives Espaces Citoyens</w:t>
      </w:r>
      <w:r w:rsidR="00576114" w:rsidRPr="00146F8F">
        <w:rPr>
          <w:rFonts w:asciiTheme="minorHAnsi" w:hAnsiTheme="minorHAnsi" w:cstheme="minorHAnsi"/>
        </w:rPr>
        <w:t>,</w:t>
      </w:r>
    </w:p>
    <w:p w14:paraId="34EF512D" w14:textId="19959FAC" w:rsidR="00387F38" w:rsidRPr="00146F8F" w:rsidRDefault="00576114" w:rsidP="00146F8F">
      <w:pPr>
        <w:pStyle w:val="Titre1"/>
        <w:spacing w:before="0" w:beforeAutospacing="0"/>
        <w:jc w:val="center"/>
        <w:rPr>
          <w:rFonts w:asciiTheme="minorHAnsi" w:hAnsiTheme="minorHAnsi" w:cstheme="minorHAnsi"/>
        </w:rPr>
      </w:pPr>
      <w:r w:rsidRPr="00146F8F">
        <w:rPr>
          <w:rFonts w:asciiTheme="minorHAnsi" w:hAnsiTheme="minorHAnsi" w:cstheme="minorHAnsi"/>
        </w:rPr>
        <w:t>partenaire du CCFD-Terre solidaire</w:t>
      </w:r>
    </w:p>
    <w:p w14:paraId="309BD04E" w14:textId="1E8D5B1C" w:rsidR="00DB2225" w:rsidRPr="00AB1AB5" w:rsidRDefault="00DB2225" w:rsidP="00146F8F">
      <w:pPr>
        <w:spacing w:before="100" w:beforeAutospacing="1" w:after="100" w:afterAutospacing="1" w:line="240" w:lineRule="auto"/>
        <w:outlineLvl w:val="0"/>
        <w:rPr>
          <w:rFonts w:eastAsia="Times New Roman" w:cstheme="minorHAnsi"/>
          <w:kern w:val="0"/>
          <w:sz w:val="24"/>
          <w:szCs w:val="24"/>
          <w:lang w:eastAsia="fr-FR"/>
          <w14:ligatures w14:val="none"/>
        </w:rPr>
      </w:pPr>
      <w:r w:rsidRPr="00AB1AB5">
        <w:rPr>
          <w:rFonts w:eastAsia="Times New Roman" w:cstheme="minorHAnsi"/>
          <w:b/>
          <w:bCs/>
          <w:kern w:val="36"/>
          <w:sz w:val="28"/>
          <w:szCs w:val="28"/>
          <w:lang w:eastAsia="fr-FR"/>
          <w14:ligatures w14:val="none"/>
        </w:rPr>
        <w:t>Au Niger, l’État criminalise les populations migrantes et nomades à la demande de l’Union européenne</w:t>
      </w:r>
      <w:r w:rsidR="00146F8F">
        <w:rPr>
          <w:rFonts w:eastAsia="Times New Roman" w:cstheme="minorHAnsi"/>
          <w:b/>
          <w:bCs/>
          <w:kern w:val="36"/>
          <w:sz w:val="28"/>
          <w:szCs w:val="28"/>
          <w:lang w:eastAsia="fr-FR"/>
          <w14:ligatures w14:val="none"/>
        </w:rPr>
        <w:t xml:space="preserve">, </w:t>
      </w:r>
      <w:r w:rsidRPr="00AB1AB5">
        <w:rPr>
          <w:rFonts w:eastAsia="Times New Roman" w:cstheme="minorHAnsi"/>
          <w:kern w:val="0"/>
          <w:sz w:val="24"/>
          <w:szCs w:val="24"/>
          <w:lang w:eastAsia="fr-FR"/>
          <w14:ligatures w14:val="none"/>
        </w:rPr>
        <w:t xml:space="preserve">Publié le 23.10.2019| Mis à jour le 02.01.2022 </w:t>
      </w:r>
    </w:p>
    <w:p w14:paraId="64930A23" w14:textId="6144620D" w:rsidR="00DB2225" w:rsidRPr="00AB1AB5" w:rsidRDefault="00DB2225" w:rsidP="00DB2225">
      <w:pPr>
        <w:spacing w:before="100" w:beforeAutospacing="1" w:after="100" w:afterAutospacing="1" w:line="240" w:lineRule="auto"/>
        <w:rPr>
          <w:rFonts w:eastAsia="Times New Roman" w:cstheme="minorHAnsi"/>
          <w:kern w:val="0"/>
          <w:sz w:val="24"/>
          <w:szCs w:val="24"/>
          <w:lang w:eastAsia="fr-FR"/>
          <w14:ligatures w14:val="none"/>
        </w:rPr>
      </w:pPr>
      <w:r w:rsidRPr="00AB1AB5">
        <w:rPr>
          <w:rFonts w:eastAsia="Times New Roman" w:cstheme="minorHAnsi"/>
          <w:kern w:val="0"/>
          <w:sz w:val="24"/>
          <w:szCs w:val="24"/>
          <w:lang w:eastAsia="fr-FR"/>
          <w14:ligatures w14:val="none"/>
        </w:rPr>
        <w:t>Bruxelles impose de plus en plus de conditions à son aide au développement au Sahel. Son objectif</w:t>
      </w:r>
      <w:r w:rsidR="00AB1AB5" w:rsidRPr="00AB1AB5">
        <w:rPr>
          <w:rFonts w:eastAsia="Times New Roman" w:cstheme="minorHAnsi"/>
          <w:kern w:val="0"/>
          <w:sz w:val="24"/>
          <w:szCs w:val="24"/>
          <w:lang w:eastAsia="fr-FR"/>
          <w14:ligatures w14:val="none"/>
        </w:rPr>
        <w:t xml:space="preserve"> </w:t>
      </w:r>
      <w:r w:rsidRPr="00AB1AB5">
        <w:rPr>
          <w:rFonts w:eastAsia="Times New Roman" w:cstheme="minorHAnsi"/>
          <w:kern w:val="0"/>
          <w:sz w:val="24"/>
          <w:szCs w:val="24"/>
          <w:lang w:eastAsia="fr-FR"/>
          <w14:ligatures w14:val="none"/>
        </w:rPr>
        <w:t>? Faire en sorte que les gouvernements locaux endossent le contrôle des personnes en migration. Résultat, les déplacements des travailleurs ruraux et des nomades, qui migrent traditionnellement selon les saisons, sont désormais contraints par des lois.</w:t>
      </w:r>
    </w:p>
    <w:p w14:paraId="77F8DDB1" w14:textId="35D6D1E1" w:rsidR="00DB2225" w:rsidRPr="00AB1AB5" w:rsidRDefault="00DB2225" w:rsidP="00DB2225">
      <w:pPr>
        <w:spacing w:before="100" w:beforeAutospacing="1" w:after="100" w:afterAutospacing="1" w:line="240" w:lineRule="auto"/>
        <w:rPr>
          <w:rFonts w:eastAsia="Times New Roman" w:cstheme="minorHAnsi"/>
          <w:kern w:val="0"/>
          <w:sz w:val="24"/>
          <w:szCs w:val="24"/>
          <w:lang w:eastAsia="fr-FR"/>
          <w14:ligatures w14:val="none"/>
        </w:rPr>
      </w:pPr>
      <w:r w:rsidRPr="00AB1AB5">
        <w:rPr>
          <w:rFonts w:eastAsia="Times New Roman" w:cstheme="minorHAnsi"/>
          <w:kern w:val="0"/>
          <w:sz w:val="24"/>
          <w:szCs w:val="24"/>
          <w:lang w:eastAsia="fr-FR"/>
          <w14:ligatures w14:val="none"/>
        </w:rPr>
        <w:t>Hassane Boukar, journaliste de formation, coordonne aujourd’hui le département Migration du Forum alternatives espaces citoyens au Niger. Cette organisation soutenue par le CCFD-Terre Solidaire développe depuis plusieurs années des actions de sensibilisation et d’interpellation à propos du départ des jeunes Nigériens vers le Maghreb.</w:t>
      </w:r>
    </w:p>
    <w:p w14:paraId="215DCE9B" w14:textId="77777777" w:rsidR="00DB2225" w:rsidRPr="00AB1AB5" w:rsidRDefault="00DB2225" w:rsidP="00DB2225">
      <w:pPr>
        <w:spacing w:before="100" w:beforeAutospacing="1" w:after="100" w:afterAutospacing="1" w:line="240" w:lineRule="auto"/>
        <w:outlineLvl w:val="1"/>
        <w:rPr>
          <w:rFonts w:eastAsia="Times New Roman" w:cstheme="minorHAnsi"/>
          <w:b/>
          <w:bCs/>
          <w:kern w:val="0"/>
          <w:sz w:val="28"/>
          <w:szCs w:val="28"/>
          <w:lang w:eastAsia="fr-FR"/>
          <w14:ligatures w14:val="none"/>
        </w:rPr>
      </w:pPr>
      <w:r w:rsidRPr="00AB1AB5">
        <w:rPr>
          <w:rFonts w:eastAsia="Times New Roman" w:cstheme="minorHAnsi"/>
          <w:b/>
          <w:bCs/>
          <w:kern w:val="0"/>
          <w:sz w:val="28"/>
          <w:szCs w:val="28"/>
          <w:lang w:eastAsia="fr-FR"/>
          <w14:ligatures w14:val="none"/>
        </w:rPr>
        <w:t>« Votre image des migrations n’est pas la nôtre »</w:t>
      </w:r>
    </w:p>
    <w:p w14:paraId="26CBDB2A" w14:textId="77777777" w:rsidR="00DB2225" w:rsidRPr="00AB1AB5" w:rsidRDefault="00DB2225" w:rsidP="00DB2225">
      <w:pPr>
        <w:spacing w:before="100" w:beforeAutospacing="1" w:after="100" w:afterAutospacing="1" w:line="240" w:lineRule="auto"/>
        <w:rPr>
          <w:rFonts w:eastAsia="Times New Roman" w:cstheme="minorHAnsi"/>
          <w:kern w:val="0"/>
          <w:sz w:val="24"/>
          <w:szCs w:val="24"/>
          <w:lang w:eastAsia="fr-FR"/>
          <w14:ligatures w14:val="none"/>
        </w:rPr>
      </w:pPr>
      <w:r w:rsidRPr="00AB1AB5">
        <w:rPr>
          <w:rFonts w:eastAsia="Times New Roman" w:cstheme="minorHAnsi"/>
          <w:kern w:val="0"/>
          <w:sz w:val="24"/>
          <w:szCs w:val="24"/>
          <w:lang w:eastAsia="fr-FR"/>
          <w14:ligatures w14:val="none"/>
        </w:rPr>
        <w:t>Hassane connait bien le discours européen qui se veut raisonnable sur les politiques migratoires :</w:t>
      </w:r>
      <w:r w:rsidRPr="00AB1AB5">
        <w:rPr>
          <w:rFonts w:eastAsia="Times New Roman" w:cstheme="minorHAnsi"/>
          <w:i/>
          <w:iCs/>
          <w:kern w:val="0"/>
          <w:sz w:val="24"/>
          <w:szCs w:val="24"/>
          <w:lang w:eastAsia="fr-FR"/>
          <w14:ligatures w14:val="none"/>
        </w:rPr>
        <w:t xml:space="preserve"> “il faudrait aider les personnes migrantes à rester chez elles, et traquer les responsables de la traite des êtres humains.”</w:t>
      </w:r>
      <w:r w:rsidRPr="00AB1AB5">
        <w:rPr>
          <w:rFonts w:eastAsia="Times New Roman" w:cstheme="minorHAnsi"/>
          <w:kern w:val="0"/>
          <w:sz w:val="24"/>
          <w:szCs w:val="24"/>
          <w:lang w:eastAsia="fr-FR"/>
          <w14:ligatures w14:val="none"/>
        </w:rPr>
        <w:br/>
        <w:t>Invité en Lorraine par des bénévoles du CCFD-Terre solidaire à rencontrer le public au printemps dernier, il explique pourquoi il en a une perception différente. Et les impacts de ce discours politique sur la population de son pays.</w:t>
      </w:r>
    </w:p>
    <w:p w14:paraId="75A39F57" w14:textId="77777777" w:rsidR="00DB2225" w:rsidRPr="00AB1AB5" w:rsidRDefault="00DB2225" w:rsidP="00DB2225">
      <w:pPr>
        <w:spacing w:before="100" w:beforeAutospacing="1" w:after="100" w:afterAutospacing="1" w:line="240" w:lineRule="auto"/>
        <w:rPr>
          <w:rFonts w:eastAsia="Times New Roman" w:cstheme="minorHAnsi"/>
          <w:kern w:val="0"/>
          <w:sz w:val="24"/>
          <w:szCs w:val="24"/>
          <w:lang w:eastAsia="fr-FR"/>
          <w14:ligatures w14:val="none"/>
        </w:rPr>
      </w:pPr>
      <w:r w:rsidRPr="00AB1AB5">
        <w:rPr>
          <w:rFonts w:eastAsia="Times New Roman" w:cstheme="minorHAnsi"/>
          <w:kern w:val="0"/>
          <w:sz w:val="24"/>
          <w:szCs w:val="24"/>
          <w:lang w:eastAsia="fr-FR"/>
          <w14:ligatures w14:val="none"/>
        </w:rPr>
        <w:t xml:space="preserve">Les migrations au Niger sont une réalité historique commence par expliquer Hassane : </w:t>
      </w:r>
      <w:r w:rsidRPr="00AB1AB5">
        <w:rPr>
          <w:rFonts w:eastAsia="Times New Roman" w:cstheme="minorHAnsi"/>
          <w:i/>
          <w:iCs/>
          <w:kern w:val="0"/>
          <w:sz w:val="24"/>
          <w:szCs w:val="24"/>
          <w:lang w:eastAsia="fr-FR"/>
          <w14:ligatures w14:val="none"/>
        </w:rPr>
        <w:t>« Chez nous, les migrations ont longtemps été perçues comme des mouvements naturels… Au Niger, pays très rural et sahélien, la saison des cultures dure trois mois. Lui succède une période sèche qui laisse les hommes sans travail. Alors ils bougent, pour aller trouver du travail au Sud, dans les plantations de Côte d’Ivoire, ou vers le Nord — Algérie, Libye… »</w:t>
      </w:r>
    </w:p>
    <w:p w14:paraId="2124B894" w14:textId="32FAB4E3" w:rsidR="00DB2225" w:rsidRPr="00AB1AB5" w:rsidRDefault="00DB2225" w:rsidP="00DB2225">
      <w:pPr>
        <w:spacing w:before="100" w:beforeAutospacing="1" w:after="100" w:afterAutospacing="1" w:line="240" w:lineRule="auto"/>
        <w:rPr>
          <w:rFonts w:eastAsia="Times New Roman" w:cstheme="minorHAnsi"/>
          <w:kern w:val="0"/>
          <w:sz w:val="24"/>
          <w:szCs w:val="24"/>
          <w:lang w:eastAsia="fr-FR"/>
          <w14:ligatures w14:val="none"/>
        </w:rPr>
      </w:pPr>
      <w:r w:rsidRPr="00AB1AB5">
        <w:rPr>
          <w:rFonts w:eastAsia="Times New Roman" w:cstheme="minorHAnsi"/>
          <w:b/>
          <w:bCs/>
          <w:i/>
          <w:iCs/>
          <w:kern w:val="0"/>
          <w:sz w:val="24"/>
          <w:szCs w:val="24"/>
          <w:lang w:eastAsia="fr-FR"/>
          <w14:ligatures w14:val="none"/>
        </w:rPr>
        <w:t>Une aide européenne conditionnelle au contrôle des migrants</w:t>
      </w:r>
    </w:p>
    <w:p w14:paraId="18C9D5DE" w14:textId="77777777" w:rsidR="00DB2225" w:rsidRPr="00AB1AB5" w:rsidRDefault="00DB2225" w:rsidP="00DB2225">
      <w:pPr>
        <w:spacing w:before="100" w:beforeAutospacing="1" w:after="100" w:afterAutospacing="1" w:line="240" w:lineRule="auto"/>
        <w:rPr>
          <w:rFonts w:eastAsia="Times New Roman" w:cstheme="minorHAnsi"/>
          <w:kern w:val="0"/>
          <w:sz w:val="24"/>
          <w:szCs w:val="24"/>
          <w:lang w:eastAsia="fr-FR"/>
          <w14:ligatures w14:val="none"/>
        </w:rPr>
      </w:pPr>
      <w:r w:rsidRPr="00AB1AB5">
        <w:rPr>
          <w:rFonts w:eastAsia="Times New Roman" w:cstheme="minorHAnsi"/>
          <w:kern w:val="0"/>
          <w:sz w:val="24"/>
          <w:szCs w:val="24"/>
          <w:lang w:eastAsia="fr-FR"/>
          <w14:ligatures w14:val="none"/>
        </w:rPr>
        <w:t xml:space="preserve">Or aujourd’hui Hassane constate que la nature du regard porté sur les personnes migrantes change : </w:t>
      </w:r>
      <w:r w:rsidRPr="00AB1AB5">
        <w:rPr>
          <w:rFonts w:eastAsia="Times New Roman" w:cstheme="minorHAnsi"/>
          <w:i/>
          <w:iCs/>
          <w:kern w:val="0"/>
          <w:sz w:val="24"/>
          <w:szCs w:val="24"/>
          <w:lang w:eastAsia="fr-FR"/>
          <w14:ligatures w14:val="none"/>
        </w:rPr>
        <w:t>« elles seraient devenus “trop nombreuses”. »</w:t>
      </w:r>
      <w:r w:rsidRPr="00AB1AB5">
        <w:rPr>
          <w:rFonts w:eastAsia="Times New Roman" w:cstheme="minorHAnsi"/>
          <w:kern w:val="0"/>
          <w:sz w:val="24"/>
          <w:szCs w:val="24"/>
          <w:lang w:eastAsia="fr-FR"/>
          <w14:ligatures w14:val="none"/>
        </w:rPr>
        <w:t xml:space="preserve"> Et d’où vient ce nouveau discours ?</w:t>
      </w:r>
      <w:r w:rsidRPr="00AB1AB5">
        <w:rPr>
          <w:rFonts w:eastAsia="Times New Roman" w:cstheme="minorHAnsi"/>
          <w:i/>
          <w:iCs/>
          <w:kern w:val="0"/>
          <w:sz w:val="24"/>
          <w:szCs w:val="24"/>
          <w:lang w:eastAsia="fr-FR"/>
          <w14:ligatures w14:val="none"/>
        </w:rPr>
        <w:t xml:space="preserve"> « De l’Union européenne, qui fait pression, pratiquant la politique de la carotte et du bâton : on octroie de l’aide aux pays du Sahel en échange de l’établissement par ces derniers d’une politique de contrôle des migrants. »</w:t>
      </w:r>
    </w:p>
    <w:p w14:paraId="121E5FCC" w14:textId="77777777" w:rsidR="00DB2225" w:rsidRPr="00AB1AB5" w:rsidRDefault="00DB2225" w:rsidP="00DB2225">
      <w:pPr>
        <w:spacing w:before="100" w:beforeAutospacing="1" w:after="100" w:afterAutospacing="1" w:line="240" w:lineRule="auto"/>
        <w:outlineLvl w:val="1"/>
        <w:rPr>
          <w:rFonts w:eastAsia="Times New Roman" w:cstheme="minorHAnsi"/>
          <w:b/>
          <w:bCs/>
          <w:kern w:val="0"/>
          <w:sz w:val="28"/>
          <w:szCs w:val="28"/>
          <w:lang w:eastAsia="fr-FR"/>
          <w14:ligatures w14:val="none"/>
        </w:rPr>
      </w:pPr>
      <w:r w:rsidRPr="00AB1AB5">
        <w:rPr>
          <w:rFonts w:eastAsia="Times New Roman" w:cstheme="minorHAnsi"/>
          <w:b/>
          <w:bCs/>
          <w:kern w:val="0"/>
          <w:sz w:val="28"/>
          <w:szCs w:val="28"/>
          <w:lang w:eastAsia="fr-FR"/>
          <w14:ligatures w14:val="none"/>
        </w:rPr>
        <w:t>Traverser le pays du nord au sud suffit à jeter le soupçon</w:t>
      </w:r>
    </w:p>
    <w:p w14:paraId="324DC6CA" w14:textId="556D6E72" w:rsidR="00DB2225" w:rsidRPr="00AB1AB5" w:rsidRDefault="00DB2225" w:rsidP="00DB2225">
      <w:pPr>
        <w:spacing w:before="100" w:beforeAutospacing="1" w:after="100" w:afterAutospacing="1" w:line="240" w:lineRule="auto"/>
        <w:rPr>
          <w:rFonts w:eastAsia="Times New Roman" w:cstheme="minorHAnsi"/>
          <w:kern w:val="0"/>
          <w:sz w:val="24"/>
          <w:szCs w:val="24"/>
          <w:lang w:eastAsia="fr-FR"/>
          <w14:ligatures w14:val="none"/>
        </w:rPr>
      </w:pPr>
      <w:r w:rsidRPr="00AB1AB5">
        <w:rPr>
          <w:rFonts w:eastAsia="Times New Roman" w:cstheme="minorHAnsi"/>
          <w:kern w:val="0"/>
          <w:sz w:val="24"/>
          <w:szCs w:val="24"/>
          <w:lang w:eastAsia="fr-FR"/>
          <w14:ligatures w14:val="none"/>
        </w:rPr>
        <w:t>En 2015, le Niger adopte ainsi une</w:t>
      </w:r>
      <w:r w:rsidRPr="00AB1AB5">
        <w:rPr>
          <w:rFonts w:eastAsia="Times New Roman" w:cstheme="minorHAnsi"/>
          <w:b/>
          <w:bCs/>
          <w:kern w:val="0"/>
          <w:sz w:val="24"/>
          <w:szCs w:val="24"/>
          <w:lang w:eastAsia="fr-FR"/>
          <w14:ligatures w14:val="none"/>
        </w:rPr>
        <w:t xml:space="preserve"> loi… sur le trafic illicite des migrants</w:t>
      </w:r>
      <w:r w:rsidRPr="00AB1AB5">
        <w:rPr>
          <w:rFonts w:eastAsia="Times New Roman" w:cstheme="minorHAnsi"/>
          <w:kern w:val="0"/>
          <w:sz w:val="24"/>
          <w:szCs w:val="24"/>
          <w:lang w:eastAsia="fr-FR"/>
          <w14:ligatures w14:val="none"/>
        </w:rPr>
        <w:t>, Nigériens ou non. Hassane Boukar décrypte.</w:t>
      </w:r>
      <w:r w:rsidRPr="00AB1AB5">
        <w:rPr>
          <w:rFonts w:eastAsia="Times New Roman" w:cstheme="minorHAnsi"/>
          <w:i/>
          <w:iCs/>
          <w:kern w:val="0"/>
          <w:sz w:val="24"/>
          <w:szCs w:val="24"/>
          <w:lang w:eastAsia="fr-FR"/>
          <w14:ligatures w14:val="none"/>
        </w:rPr>
        <w:t xml:space="preserve"> « </w:t>
      </w:r>
      <w:r w:rsidRPr="00AB1AB5">
        <w:rPr>
          <w:rFonts w:eastAsia="Times New Roman" w:cstheme="minorHAnsi"/>
          <w:b/>
          <w:bCs/>
          <w:i/>
          <w:iCs/>
          <w:kern w:val="0"/>
          <w:sz w:val="24"/>
          <w:szCs w:val="24"/>
          <w:lang w:eastAsia="fr-FR"/>
          <w14:ligatures w14:val="none"/>
        </w:rPr>
        <w:t>Officiellement,</w:t>
      </w:r>
      <w:r w:rsidRPr="00AB1AB5">
        <w:rPr>
          <w:rFonts w:eastAsia="Times New Roman" w:cstheme="minorHAnsi"/>
          <w:i/>
          <w:iCs/>
          <w:kern w:val="0"/>
          <w:sz w:val="24"/>
          <w:szCs w:val="24"/>
          <w:lang w:eastAsia="fr-FR"/>
          <w14:ligatures w14:val="none"/>
        </w:rPr>
        <w:t xml:space="preserve"> il s’agit de les </w:t>
      </w:r>
      <w:r w:rsidRPr="00AB1AB5">
        <w:rPr>
          <w:rFonts w:eastAsia="Times New Roman" w:cstheme="minorHAnsi"/>
          <w:b/>
          <w:bCs/>
          <w:i/>
          <w:iCs/>
          <w:kern w:val="0"/>
          <w:sz w:val="24"/>
          <w:szCs w:val="24"/>
          <w:lang w:eastAsia="fr-FR"/>
          <w14:ligatures w14:val="none"/>
        </w:rPr>
        <w:t>protéger.</w:t>
      </w:r>
      <w:r w:rsidRPr="00AB1AB5">
        <w:rPr>
          <w:rFonts w:eastAsia="Times New Roman" w:cstheme="minorHAnsi"/>
          <w:i/>
          <w:iCs/>
          <w:kern w:val="0"/>
          <w:sz w:val="24"/>
          <w:szCs w:val="24"/>
          <w:lang w:eastAsia="fr-FR"/>
          <w14:ligatures w14:val="none"/>
        </w:rPr>
        <w:t xml:space="preserve"> Le gouvernement explique que migrants risquent de mourir dans le désert, que certains rapportent des armes, etc. » </w:t>
      </w:r>
      <w:r w:rsidRPr="00AB1AB5">
        <w:rPr>
          <w:rFonts w:eastAsia="Times New Roman" w:cstheme="minorHAnsi"/>
          <w:kern w:val="0"/>
          <w:sz w:val="24"/>
          <w:szCs w:val="24"/>
          <w:lang w:eastAsia="fr-FR"/>
          <w14:ligatures w14:val="none"/>
        </w:rPr>
        <w:br/>
        <w:t xml:space="preserve">Mais cette loi permet aussi de pratiquer des </w:t>
      </w:r>
      <w:r w:rsidRPr="00AB1AB5">
        <w:rPr>
          <w:rFonts w:eastAsia="Times New Roman" w:cstheme="minorHAnsi"/>
          <w:b/>
          <w:bCs/>
          <w:kern w:val="0"/>
          <w:sz w:val="24"/>
          <w:szCs w:val="24"/>
          <w:lang w:eastAsia="fr-FR"/>
          <w14:ligatures w14:val="none"/>
        </w:rPr>
        <w:t xml:space="preserve">interpellations </w:t>
      </w:r>
      <w:r w:rsidRPr="00AB1AB5">
        <w:rPr>
          <w:rFonts w:eastAsia="Times New Roman" w:cstheme="minorHAnsi"/>
          <w:kern w:val="0"/>
          <w:sz w:val="24"/>
          <w:szCs w:val="24"/>
          <w:lang w:eastAsia="fr-FR"/>
          <w14:ligatures w14:val="none"/>
        </w:rPr>
        <w:t>ou de saisir des véhicules de manière abusive.</w:t>
      </w:r>
      <w:r w:rsidRPr="00AB1AB5">
        <w:rPr>
          <w:rFonts w:eastAsia="Times New Roman" w:cstheme="minorHAnsi"/>
          <w:kern w:val="0"/>
          <w:sz w:val="24"/>
          <w:szCs w:val="24"/>
          <w:lang w:eastAsia="fr-FR"/>
          <w14:ligatures w14:val="none"/>
        </w:rPr>
        <w:br/>
        <w:t xml:space="preserve">Le simple projet d’aller à </w:t>
      </w:r>
      <w:r w:rsidR="00AB1AB5" w:rsidRPr="00AB1AB5">
        <w:rPr>
          <w:rFonts w:eastAsia="Times New Roman" w:cstheme="minorHAnsi"/>
          <w:kern w:val="0"/>
          <w:sz w:val="24"/>
          <w:szCs w:val="24"/>
          <w:lang w:eastAsia="fr-FR"/>
          <w14:ligatures w14:val="none"/>
        </w:rPr>
        <w:t>Agadez</w:t>
      </w:r>
      <w:r w:rsidRPr="00AB1AB5">
        <w:rPr>
          <w:rFonts w:eastAsia="Times New Roman" w:cstheme="minorHAnsi"/>
          <w:kern w:val="0"/>
          <w:sz w:val="24"/>
          <w:szCs w:val="24"/>
          <w:lang w:eastAsia="fr-FR"/>
          <w14:ligatures w14:val="none"/>
        </w:rPr>
        <w:t xml:space="preserve">, en direction du Nord depuis le Sud du pays, suffit à faire peser le soupçon d’une tentative d’immigration clandestine vers l’Union européenne. </w:t>
      </w:r>
      <w:r w:rsidRPr="00AB1AB5">
        <w:rPr>
          <w:rFonts w:eastAsia="Times New Roman" w:cstheme="minorHAnsi"/>
          <w:i/>
          <w:iCs/>
          <w:kern w:val="0"/>
          <w:sz w:val="24"/>
          <w:szCs w:val="24"/>
          <w:lang w:eastAsia="fr-FR"/>
          <w14:ligatures w14:val="none"/>
        </w:rPr>
        <w:t>« Et voilà le tour de passe-passe : les autorités ont instauré un lien entre migration et criminalité. Ça a changé la vie des gens</w:t>
      </w:r>
      <w:r w:rsidR="00AB1AB5" w:rsidRPr="00AB1AB5">
        <w:rPr>
          <w:rFonts w:eastAsia="Times New Roman" w:cstheme="minorHAnsi"/>
          <w:i/>
          <w:iCs/>
          <w:kern w:val="0"/>
          <w:sz w:val="24"/>
          <w:szCs w:val="24"/>
          <w:lang w:eastAsia="fr-FR"/>
          <w14:ligatures w14:val="none"/>
        </w:rPr>
        <w:t>,</w:t>
      </w:r>
      <w:r w:rsidRPr="00AB1AB5">
        <w:rPr>
          <w:rFonts w:eastAsia="Times New Roman" w:cstheme="minorHAnsi"/>
          <w:i/>
          <w:iCs/>
          <w:kern w:val="0"/>
          <w:sz w:val="24"/>
          <w:szCs w:val="24"/>
          <w:lang w:eastAsia="fr-FR"/>
          <w14:ligatures w14:val="none"/>
        </w:rPr>
        <w:t xml:space="preserve"> explique Hassan. Des nomades comme les Touaregs ou les Toubous y voient une remise en cause de leur histoire. »</w:t>
      </w:r>
    </w:p>
    <w:p w14:paraId="6CCFF744" w14:textId="2C9A35EF" w:rsidR="00DB2225" w:rsidRPr="00AB1AB5" w:rsidRDefault="00DB2225" w:rsidP="00DB2225">
      <w:pPr>
        <w:spacing w:before="100" w:beforeAutospacing="1" w:after="100" w:afterAutospacing="1" w:line="240" w:lineRule="auto"/>
        <w:outlineLvl w:val="1"/>
        <w:rPr>
          <w:rFonts w:eastAsia="Times New Roman" w:cstheme="minorHAnsi"/>
          <w:b/>
          <w:bCs/>
          <w:kern w:val="0"/>
          <w:sz w:val="32"/>
          <w:szCs w:val="32"/>
          <w:lang w:eastAsia="fr-FR"/>
          <w14:ligatures w14:val="none"/>
        </w:rPr>
      </w:pPr>
      <w:r w:rsidRPr="00AB1AB5">
        <w:rPr>
          <w:rFonts w:eastAsia="Times New Roman" w:cstheme="minorHAnsi"/>
          <w:b/>
          <w:bCs/>
          <w:kern w:val="0"/>
          <w:sz w:val="32"/>
          <w:szCs w:val="32"/>
          <w:lang w:eastAsia="fr-FR"/>
          <w14:ligatures w14:val="none"/>
        </w:rPr>
        <w:lastRenderedPageBreak/>
        <w:t>L’Union européenne, destination mineure</w:t>
      </w:r>
    </w:p>
    <w:p w14:paraId="014DDB47" w14:textId="77777777" w:rsidR="00DB2225" w:rsidRPr="00AB1AB5" w:rsidRDefault="00DB2225" w:rsidP="00DB2225">
      <w:pPr>
        <w:spacing w:before="100" w:beforeAutospacing="1" w:after="100" w:afterAutospacing="1" w:line="240" w:lineRule="auto"/>
        <w:rPr>
          <w:rFonts w:eastAsia="Times New Roman" w:cstheme="minorHAnsi"/>
          <w:kern w:val="0"/>
          <w:sz w:val="24"/>
          <w:szCs w:val="24"/>
          <w:lang w:eastAsia="fr-FR"/>
          <w14:ligatures w14:val="none"/>
        </w:rPr>
      </w:pPr>
      <w:r w:rsidRPr="00AB1AB5">
        <w:rPr>
          <w:rFonts w:eastAsia="Times New Roman" w:cstheme="minorHAnsi"/>
          <w:kern w:val="0"/>
          <w:sz w:val="24"/>
          <w:szCs w:val="24"/>
          <w:lang w:eastAsia="fr-FR"/>
          <w14:ligatures w14:val="none"/>
        </w:rPr>
        <w:t>Les tentatives de migration issues d’Afrique subsaharienne à destination de l’Italie, la France ou l’Espagne ont certes augmentées, mais le point de vue africain est tout autre : 80 % des départs de Nigériens ont d’abord pour but… l’Afrique de l’Ouest. Environ 15 % seulement tentent leur chance dans les pays pétroliers — Angola, Gabon, pays du Golfe. Ou éventuellement en Europe.</w:t>
      </w:r>
      <w:r w:rsidRPr="00AB1AB5">
        <w:rPr>
          <w:rFonts w:eastAsia="Times New Roman" w:cstheme="minorHAnsi"/>
          <w:i/>
          <w:iCs/>
          <w:kern w:val="0"/>
          <w:sz w:val="24"/>
          <w:szCs w:val="24"/>
          <w:lang w:eastAsia="fr-FR"/>
          <w14:ligatures w14:val="none"/>
        </w:rPr>
        <w:t xml:space="preserve"> « Et ce sont souvent des gens qui s’arrêtaient auparavant en Libye, avant que la guerre n’y rende le pays infréquentable. »</w:t>
      </w:r>
    </w:p>
    <w:p w14:paraId="22E1D1BE" w14:textId="77777777" w:rsidR="00DB2225" w:rsidRPr="00AB1AB5" w:rsidRDefault="00DB2225" w:rsidP="00DB2225">
      <w:pPr>
        <w:spacing w:before="100" w:beforeAutospacing="1" w:after="100" w:afterAutospacing="1" w:line="240" w:lineRule="auto"/>
        <w:outlineLvl w:val="1"/>
        <w:rPr>
          <w:rFonts w:eastAsia="Times New Roman" w:cstheme="minorHAnsi"/>
          <w:b/>
          <w:bCs/>
          <w:kern w:val="0"/>
          <w:sz w:val="28"/>
          <w:szCs w:val="28"/>
          <w:lang w:eastAsia="fr-FR"/>
          <w14:ligatures w14:val="none"/>
        </w:rPr>
      </w:pPr>
      <w:r w:rsidRPr="00AB1AB5">
        <w:rPr>
          <w:rFonts w:eastAsia="Times New Roman" w:cstheme="minorHAnsi"/>
          <w:b/>
          <w:bCs/>
          <w:kern w:val="0"/>
          <w:sz w:val="28"/>
          <w:szCs w:val="28"/>
          <w:lang w:eastAsia="fr-FR"/>
          <w14:ligatures w14:val="none"/>
        </w:rPr>
        <w:t>Niger, terre de passage</w:t>
      </w:r>
    </w:p>
    <w:p w14:paraId="4C381A2D" w14:textId="77777777" w:rsidR="00DB2225" w:rsidRPr="00AB1AB5" w:rsidRDefault="00DB2225" w:rsidP="00DB2225">
      <w:pPr>
        <w:spacing w:before="100" w:beforeAutospacing="1" w:after="100" w:afterAutospacing="1" w:line="240" w:lineRule="auto"/>
        <w:rPr>
          <w:rFonts w:eastAsia="Times New Roman" w:cstheme="minorHAnsi"/>
          <w:kern w:val="0"/>
          <w:sz w:val="24"/>
          <w:szCs w:val="24"/>
          <w:lang w:eastAsia="fr-FR"/>
          <w14:ligatures w14:val="none"/>
        </w:rPr>
      </w:pPr>
      <w:r w:rsidRPr="00AB1AB5">
        <w:rPr>
          <w:rFonts w:eastAsia="Times New Roman" w:cstheme="minorHAnsi"/>
          <w:kern w:val="0"/>
          <w:sz w:val="24"/>
          <w:szCs w:val="24"/>
          <w:lang w:eastAsia="fr-FR"/>
          <w14:ligatures w14:val="none"/>
        </w:rPr>
        <w:t>Dans la salle lorraine, Hassane Boukar interroge le public.</w:t>
      </w:r>
      <w:r w:rsidRPr="00AB1AB5">
        <w:rPr>
          <w:rFonts w:eastAsia="Times New Roman" w:cstheme="minorHAnsi"/>
          <w:i/>
          <w:iCs/>
          <w:kern w:val="0"/>
          <w:sz w:val="24"/>
          <w:szCs w:val="24"/>
          <w:lang w:eastAsia="fr-FR"/>
          <w14:ligatures w14:val="none"/>
        </w:rPr>
        <w:t xml:space="preserve"> « Combien de Nigériens avez-vous croisé ici ? »</w:t>
      </w:r>
      <w:r w:rsidRPr="00AB1AB5">
        <w:rPr>
          <w:rFonts w:eastAsia="Times New Roman" w:cstheme="minorHAnsi"/>
          <w:kern w:val="0"/>
          <w:sz w:val="24"/>
          <w:szCs w:val="24"/>
          <w:lang w:eastAsia="fr-FR"/>
          <w14:ligatures w14:val="none"/>
        </w:rPr>
        <w:t xml:space="preserve"> Un seul… De fait les Nigériens sont très peu nombreux en France.</w:t>
      </w:r>
      <w:r w:rsidRPr="00AB1AB5">
        <w:rPr>
          <w:rFonts w:eastAsia="Times New Roman" w:cstheme="minorHAnsi"/>
          <w:kern w:val="0"/>
          <w:sz w:val="24"/>
          <w:szCs w:val="24"/>
          <w:lang w:eastAsia="fr-FR"/>
          <w14:ligatures w14:val="none"/>
        </w:rPr>
        <w:br/>
      </w:r>
      <w:r w:rsidRPr="00AB1AB5">
        <w:rPr>
          <w:rFonts w:eastAsia="Times New Roman" w:cstheme="minorHAnsi"/>
          <w:i/>
          <w:iCs/>
          <w:kern w:val="0"/>
          <w:sz w:val="24"/>
          <w:szCs w:val="24"/>
          <w:lang w:eastAsia="fr-FR"/>
          <w14:ligatures w14:val="none"/>
        </w:rPr>
        <w:t xml:space="preserve">« Le Niger est par contre devenu collecteur d’anciennes routes de migrations, cadenassées ou trop dangereuses en raison de conflits. C’est le cas de la route qui passait par le Sénégal, la Mauritanie, le Sud marocain puis les Canaries espagnoles ; ou de la voie malienne, via Gao, Kidal et Tamanrasset en Algérie. Ces flux désormais se sont détournés sur le Niger, avec </w:t>
      </w:r>
      <w:proofErr w:type="spellStart"/>
      <w:r w:rsidRPr="00AB1AB5">
        <w:rPr>
          <w:rFonts w:eastAsia="Times New Roman" w:cstheme="minorHAnsi"/>
          <w:i/>
          <w:iCs/>
          <w:kern w:val="0"/>
          <w:sz w:val="24"/>
          <w:szCs w:val="24"/>
          <w:lang w:eastAsia="fr-FR"/>
          <w14:ligatures w14:val="none"/>
        </w:rPr>
        <w:t>Agadèz</w:t>
      </w:r>
      <w:proofErr w:type="spellEnd"/>
      <w:r w:rsidRPr="00AB1AB5">
        <w:rPr>
          <w:rFonts w:eastAsia="Times New Roman" w:cstheme="minorHAnsi"/>
          <w:i/>
          <w:iCs/>
          <w:kern w:val="0"/>
          <w:sz w:val="24"/>
          <w:szCs w:val="24"/>
          <w:lang w:eastAsia="fr-FR"/>
          <w14:ligatures w14:val="none"/>
        </w:rPr>
        <w:t xml:space="preserve"> pour entonnoir. »</w:t>
      </w:r>
    </w:p>
    <w:p w14:paraId="1F50FF83" w14:textId="77777777" w:rsidR="00DB2225" w:rsidRPr="00AB1AB5" w:rsidRDefault="00DB2225" w:rsidP="00DB2225">
      <w:pPr>
        <w:spacing w:before="100" w:beforeAutospacing="1" w:after="100" w:afterAutospacing="1" w:line="240" w:lineRule="auto"/>
        <w:outlineLvl w:val="1"/>
        <w:rPr>
          <w:rFonts w:eastAsia="Times New Roman" w:cstheme="minorHAnsi"/>
          <w:b/>
          <w:bCs/>
          <w:kern w:val="0"/>
          <w:sz w:val="28"/>
          <w:szCs w:val="28"/>
          <w:lang w:eastAsia="fr-FR"/>
          <w14:ligatures w14:val="none"/>
        </w:rPr>
      </w:pPr>
      <w:r w:rsidRPr="00AB1AB5">
        <w:rPr>
          <w:rFonts w:eastAsia="Times New Roman" w:cstheme="minorHAnsi"/>
          <w:b/>
          <w:bCs/>
          <w:kern w:val="0"/>
          <w:sz w:val="28"/>
          <w:szCs w:val="28"/>
          <w:lang w:eastAsia="fr-FR"/>
          <w14:ligatures w14:val="none"/>
        </w:rPr>
        <w:t>Un impact social disproportionné</w:t>
      </w:r>
    </w:p>
    <w:p w14:paraId="01670794" w14:textId="0D3E882C" w:rsidR="00DB2225" w:rsidRPr="00AB1AB5" w:rsidRDefault="00DB2225" w:rsidP="00DB2225">
      <w:pPr>
        <w:spacing w:before="100" w:beforeAutospacing="1" w:after="100" w:afterAutospacing="1" w:line="240" w:lineRule="auto"/>
        <w:rPr>
          <w:rFonts w:eastAsia="Times New Roman" w:cstheme="minorHAnsi"/>
          <w:kern w:val="0"/>
          <w:sz w:val="24"/>
          <w:szCs w:val="24"/>
          <w:lang w:eastAsia="fr-FR"/>
          <w14:ligatures w14:val="none"/>
        </w:rPr>
      </w:pPr>
      <w:r w:rsidRPr="00AB1AB5">
        <w:rPr>
          <w:rFonts w:eastAsia="Times New Roman" w:cstheme="minorHAnsi"/>
          <w:b/>
          <w:bCs/>
          <w:kern w:val="0"/>
          <w:sz w:val="24"/>
          <w:szCs w:val="24"/>
          <w:lang w:eastAsia="fr-FR"/>
          <w14:ligatures w14:val="none"/>
        </w:rPr>
        <w:t>La ville d’Agadez</w:t>
      </w:r>
      <w:r w:rsidRPr="00AB1AB5">
        <w:rPr>
          <w:rFonts w:eastAsia="Times New Roman" w:cstheme="minorHAnsi"/>
          <w:kern w:val="0"/>
          <w:sz w:val="24"/>
          <w:szCs w:val="24"/>
          <w:lang w:eastAsia="fr-FR"/>
          <w14:ligatures w14:val="none"/>
        </w:rPr>
        <w:t xml:space="preserve"> et sa région vivent une </w:t>
      </w:r>
      <w:r w:rsidRPr="00AB1AB5">
        <w:rPr>
          <w:rFonts w:eastAsia="Times New Roman" w:cstheme="minorHAnsi"/>
          <w:b/>
          <w:bCs/>
          <w:kern w:val="0"/>
          <w:sz w:val="24"/>
          <w:szCs w:val="24"/>
          <w:lang w:eastAsia="fr-FR"/>
          <w14:ligatures w14:val="none"/>
        </w:rPr>
        <w:t>stigmatisation</w:t>
      </w:r>
      <w:r w:rsidRPr="00AB1AB5">
        <w:rPr>
          <w:rFonts w:eastAsia="Times New Roman" w:cstheme="minorHAnsi"/>
          <w:kern w:val="0"/>
          <w:sz w:val="24"/>
          <w:szCs w:val="24"/>
          <w:lang w:eastAsia="fr-FR"/>
          <w14:ligatures w14:val="none"/>
        </w:rPr>
        <w:t xml:space="preserve">, dénoncée par les maires réunis. </w:t>
      </w:r>
      <w:r w:rsidRPr="00AB1AB5">
        <w:rPr>
          <w:rFonts w:eastAsia="Times New Roman" w:cstheme="minorHAnsi"/>
          <w:i/>
          <w:iCs/>
          <w:kern w:val="0"/>
          <w:sz w:val="24"/>
          <w:szCs w:val="24"/>
          <w:lang w:eastAsia="fr-FR"/>
          <w14:ligatures w14:val="none"/>
        </w:rPr>
        <w:t>« Les mesures de contrôle sont plus néfastes qu’efficaces, résume Hassane Boukar. Les gens disent qu’elles sont faites pour l’Union européenne. Et de fait, elle exporte chez nous des méthodes qui n’ont pas donné satisfaction sur son territoire. »</w:t>
      </w:r>
    </w:p>
    <w:p w14:paraId="689A7B13" w14:textId="109DA328" w:rsidR="00DB2225" w:rsidRPr="00AB1AB5" w:rsidRDefault="00AB1AB5" w:rsidP="00DB2225">
      <w:pPr>
        <w:spacing w:before="100" w:beforeAutospacing="1" w:after="100" w:afterAutospacing="1" w:line="240" w:lineRule="auto"/>
        <w:rPr>
          <w:rFonts w:eastAsia="Times New Roman" w:cstheme="minorHAnsi"/>
          <w:kern w:val="0"/>
          <w:sz w:val="24"/>
          <w:szCs w:val="24"/>
          <w:lang w:eastAsia="fr-FR"/>
          <w14:ligatures w14:val="none"/>
        </w:rPr>
      </w:pPr>
      <w:r w:rsidRPr="00AB1AB5">
        <w:rPr>
          <w:rFonts w:eastAsia="Times New Roman" w:cstheme="minorHAnsi"/>
          <w:kern w:val="0"/>
          <w:sz w:val="24"/>
          <w:szCs w:val="24"/>
          <w:lang w:eastAsia="fr-FR"/>
          <w14:ligatures w14:val="none"/>
        </w:rPr>
        <w:t>Agadez</w:t>
      </w:r>
      <w:r w:rsidR="00DB2225" w:rsidRPr="00AB1AB5">
        <w:rPr>
          <w:rFonts w:eastAsia="Times New Roman" w:cstheme="minorHAnsi"/>
          <w:kern w:val="0"/>
          <w:sz w:val="24"/>
          <w:szCs w:val="24"/>
          <w:lang w:eastAsia="fr-FR"/>
          <w14:ligatures w14:val="none"/>
        </w:rPr>
        <w:t xml:space="preserve"> tirait une bonne partie de sa subsistance des </w:t>
      </w:r>
      <w:r w:rsidR="00DB2225" w:rsidRPr="00AB1AB5">
        <w:rPr>
          <w:rFonts w:eastAsia="Times New Roman" w:cstheme="minorHAnsi"/>
          <w:b/>
          <w:bCs/>
          <w:kern w:val="0"/>
          <w:sz w:val="24"/>
          <w:szCs w:val="24"/>
          <w:lang w:eastAsia="fr-FR"/>
          <w14:ligatures w14:val="none"/>
        </w:rPr>
        <w:t>mines d’uranium</w:t>
      </w:r>
      <w:r w:rsidR="00DB2225" w:rsidRPr="00AB1AB5">
        <w:rPr>
          <w:rFonts w:eastAsia="Times New Roman" w:cstheme="minorHAnsi"/>
          <w:kern w:val="0"/>
          <w:sz w:val="24"/>
          <w:szCs w:val="24"/>
          <w:lang w:eastAsia="fr-FR"/>
          <w14:ligatures w14:val="none"/>
        </w:rPr>
        <w:t xml:space="preserve"> et du </w:t>
      </w:r>
      <w:r w:rsidR="00DB2225" w:rsidRPr="00AB1AB5">
        <w:rPr>
          <w:rFonts w:eastAsia="Times New Roman" w:cstheme="minorHAnsi"/>
          <w:b/>
          <w:bCs/>
          <w:kern w:val="0"/>
          <w:sz w:val="24"/>
          <w:szCs w:val="24"/>
          <w:lang w:eastAsia="fr-FR"/>
          <w14:ligatures w14:val="none"/>
        </w:rPr>
        <w:t>tourisme</w:t>
      </w:r>
      <w:r w:rsidR="00DB2225" w:rsidRPr="00AB1AB5">
        <w:rPr>
          <w:rFonts w:eastAsia="Times New Roman" w:cstheme="minorHAnsi"/>
          <w:kern w:val="0"/>
          <w:sz w:val="24"/>
          <w:szCs w:val="24"/>
          <w:lang w:eastAsia="fr-FR"/>
          <w14:ligatures w14:val="none"/>
        </w:rPr>
        <w:t>. Mais l’activité minière est en déclin, et les visites du désert se sont taries du fait de la</w:t>
      </w:r>
      <w:r w:rsidR="00DB2225" w:rsidRPr="00AB1AB5">
        <w:rPr>
          <w:rFonts w:eastAsia="Times New Roman" w:cstheme="minorHAnsi"/>
          <w:b/>
          <w:bCs/>
          <w:kern w:val="0"/>
          <w:sz w:val="24"/>
          <w:szCs w:val="24"/>
          <w:lang w:eastAsia="fr-FR"/>
          <w14:ligatures w14:val="none"/>
        </w:rPr>
        <w:t xml:space="preserve"> menace terroriste.</w:t>
      </w:r>
      <w:r w:rsidR="00DB2225" w:rsidRPr="00AB1AB5">
        <w:rPr>
          <w:rFonts w:eastAsia="Times New Roman" w:cstheme="minorHAnsi"/>
          <w:kern w:val="0"/>
          <w:sz w:val="24"/>
          <w:szCs w:val="24"/>
          <w:lang w:eastAsia="fr-FR"/>
          <w14:ligatures w14:val="none"/>
        </w:rPr>
        <w:t xml:space="preserve"> </w:t>
      </w:r>
      <w:r w:rsidR="00DB2225" w:rsidRPr="00AB1AB5">
        <w:rPr>
          <w:rFonts w:eastAsia="Times New Roman" w:cstheme="minorHAnsi"/>
          <w:i/>
          <w:iCs/>
          <w:kern w:val="0"/>
          <w:sz w:val="24"/>
          <w:szCs w:val="24"/>
          <w:lang w:eastAsia="fr-FR"/>
          <w14:ligatures w14:val="none"/>
        </w:rPr>
        <w:t xml:space="preserve">« Les jeunes qui travaillaient comme guides ont perdu leur boulot de guide, ils se sont recyclés dans le passage des migrants. Aujourd’hui, à </w:t>
      </w:r>
      <w:r w:rsidRPr="00AB1AB5">
        <w:rPr>
          <w:rFonts w:eastAsia="Times New Roman" w:cstheme="minorHAnsi"/>
          <w:i/>
          <w:iCs/>
          <w:kern w:val="0"/>
          <w:sz w:val="24"/>
          <w:szCs w:val="24"/>
          <w:lang w:eastAsia="fr-FR"/>
          <w14:ligatures w14:val="none"/>
        </w:rPr>
        <w:t>Agadez</w:t>
      </w:r>
      <w:r w:rsidR="00DB2225" w:rsidRPr="00AB1AB5">
        <w:rPr>
          <w:rFonts w:eastAsia="Times New Roman" w:cstheme="minorHAnsi"/>
          <w:i/>
          <w:iCs/>
          <w:kern w:val="0"/>
          <w:sz w:val="24"/>
          <w:szCs w:val="24"/>
          <w:lang w:eastAsia="fr-FR"/>
          <w14:ligatures w14:val="none"/>
        </w:rPr>
        <w:t xml:space="preserve"> et sa région, plus de 60</w:t>
      </w:r>
      <w:r w:rsidRPr="00AB1AB5">
        <w:rPr>
          <w:rFonts w:eastAsia="Times New Roman" w:cstheme="minorHAnsi"/>
          <w:i/>
          <w:iCs/>
          <w:kern w:val="0"/>
          <w:sz w:val="24"/>
          <w:szCs w:val="24"/>
          <w:lang w:eastAsia="fr-FR"/>
          <w14:ligatures w14:val="none"/>
        </w:rPr>
        <w:t> </w:t>
      </w:r>
      <w:r w:rsidR="00DB2225" w:rsidRPr="00AB1AB5">
        <w:rPr>
          <w:rFonts w:eastAsia="Times New Roman" w:cstheme="minorHAnsi"/>
          <w:i/>
          <w:iCs/>
          <w:kern w:val="0"/>
          <w:sz w:val="24"/>
          <w:szCs w:val="24"/>
          <w:lang w:eastAsia="fr-FR"/>
          <w14:ligatures w14:val="none"/>
        </w:rPr>
        <w:t>000 personnes vivent des activités liées aux migrations. »</w:t>
      </w:r>
    </w:p>
    <w:p w14:paraId="09707E98" w14:textId="77777777" w:rsidR="00DB2225" w:rsidRPr="00AB1AB5" w:rsidRDefault="00DB2225" w:rsidP="00DB2225">
      <w:pPr>
        <w:spacing w:before="100" w:beforeAutospacing="1" w:after="100" w:afterAutospacing="1" w:line="240" w:lineRule="auto"/>
        <w:outlineLvl w:val="1"/>
        <w:rPr>
          <w:rFonts w:eastAsia="Times New Roman" w:cstheme="minorHAnsi"/>
          <w:b/>
          <w:bCs/>
          <w:kern w:val="0"/>
          <w:sz w:val="28"/>
          <w:szCs w:val="28"/>
          <w:lang w:eastAsia="fr-FR"/>
          <w14:ligatures w14:val="none"/>
        </w:rPr>
      </w:pPr>
      <w:r w:rsidRPr="00AB1AB5">
        <w:rPr>
          <w:rFonts w:eastAsia="Times New Roman" w:cstheme="minorHAnsi"/>
          <w:b/>
          <w:bCs/>
          <w:kern w:val="0"/>
          <w:sz w:val="28"/>
          <w:szCs w:val="28"/>
          <w:lang w:eastAsia="fr-FR"/>
          <w14:ligatures w14:val="none"/>
        </w:rPr>
        <w:t>Des arrestations hors de proportion</w:t>
      </w:r>
    </w:p>
    <w:p w14:paraId="3BB5415F" w14:textId="77777777" w:rsidR="00DB2225" w:rsidRPr="00AB1AB5" w:rsidRDefault="00DB2225" w:rsidP="00DB2225">
      <w:pPr>
        <w:spacing w:before="100" w:beforeAutospacing="1" w:after="100" w:afterAutospacing="1" w:line="240" w:lineRule="auto"/>
        <w:rPr>
          <w:rFonts w:eastAsia="Times New Roman" w:cstheme="minorHAnsi"/>
          <w:kern w:val="0"/>
          <w:sz w:val="24"/>
          <w:szCs w:val="24"/>
          <w:lang w:eastAsia="fr-FR"/>
          <w14:ligatures w14:val="none"/>
        </w:rPr>
      </w:pPr>
      <w:r w:rsidRPr="00AB1AB5">
        <w:rPr>
          <w:rFonts w:eastAsia="Times New Roman" w:cstheme="minorHAnsi"/>
          <w:i/>
          <w:iCs/>
          <w:kern w:val="0"/>
          <w:sz w:val="24"/>
          <w:szCs w:val="24"/>
          <w:lang w:eastAsia="fr-FR"/>
          <w14:ligatures w14:val="none"/>
        </w:rPr>
        <w:t>« Et ces gens ne se considèrent pas comme criminels ni dans l’illégalité ! »</w:t>
      </w:r>
      <w:r w:rsidRPr="00AB1AB5">
        <w:rPr>
          <w:rFonts w:eastAsia="Times New Roman" w:cstheme="minorHAnsi"/>
          <w:kern w:val="0"/>
          <w:sz w:val="24"/>
          <w:szCs w:val="24"/>
          <w:lang w:eastAsia="fr-FR"/>
          <w14:ligatures w14:val="none"/>
        </w:rPr>
        <w:t xml:space="preserve"> Bien sûr il existe des abus, des abandons de migrants, reconnaît le militant.</w:t>
      </w:r>
      <w:r w:rsidRPr="00AB1AB5">
        <w:rPr>
          <w:rFonts w:eastAsia="Times New Roman" w:cstheme="minorHAnsi"/>
          <w:i/>
          <w:iCs/>
          <w:kern w:val="0"/>
          <w:sz w:val="24"/>
          <w:szCs w:val="24"/>
          <w:lang w:eastAsia="fr-FR"/>
          <w14:ligatures w14:val="none"/>
        </w:rPr>
        <w:t xml:space="preserve"> « Mais les arrestations sont hors de proportion. L’enjeu, c’est la reconversion, pas la mise sous les verrous. Si on ne s’occupe pas sérieusement du problème économique, ces jeunes pourraient bien être tentés de rejoindre les rangs des terroristes. »</w:t>
      </w:r>
      <w:r w:rsidRPr="00AB1AB5">
        <w:rPr>
          <w:rFonts w:eastAsia="Times New Roman" w:cstheme="minorHAnsi"/>
          <w:kern w:val="0"/>
          <w:sz w:val="24"/>
          <w:szCs w:val="24"/>
          <w:lang w:eastAsia="fr-FR"/>
          <w14:ligatures w14:val="none"/>
        </w:rPr>
        <w:br/>
      </w:r>
      <w:r w:rsidRPr="00AB1AB5">
        <w:rPr>
          <w:rFonts w:eastAsia="Times New Roman" w:cstheme="minorHAnsi"/>
          <w:i/>
          <w:iCs/>
          <w:kern w:val="0"/>
          <w:sz w:val="24"/>
          <w:szCs w:val="24"/>
          <w:lang w:eastAsia="fr-FR"/>
          <w14:ligatures w14:val="none"/>
        </w:rPr>
        <w:t>« Il est temps de s’asseoir et réfléchir dans le bon sens, pour comprendre pourquoi le Niger est devenu “un problème”. »</w:t>
      </w:r>
      <w:r w:rsidRPr="00AB1AB5">
        <w:rPr>
          <w:rFonts w:eastAsia="Times New Roman" w:cstheme="minorHAnsi"/>
          <w:kern w:val="0"/>
          <w:sz w:val="24"/>
          <w:szCs w:val="24"/>
          <w:lang w:eastAsia="fr-FR"/>
          <w14:ligatures w14:val="none"/>
        </w:rPr>
        <w:t xml:space="preserve"> Comment ? </w:t>
      </w:r>
    </w:p>
    <w:p w14:paraId="33999D2C" w14:textId="77777777" w:rsidR="00DB2225" w:rsidRPr="00AB1AB5" w:rsidRDefault="00DB2225" w:rsidP="00DB2225">
      <w:pPr>
        <w:spacing w:before="100" w:beforeAutospacing="1" w:after="100" w:afterAutospacing="1" w:line="240" w:lineRule="auto"/>
        <w:outlineLvl w:val="1"/>
        <w:rPr>
          <w:rFonts w:eastAsia="Times New Roman" w:cstheme="minorHAnsi"/>
          <w:b/>
          <w:bCs/>
          <w:kern w:val="0"/>
          <w:sz w:val="28"/>
          <w:szCs w:val="28"/>
          <w:lang w:eastAsia="fr-FR"/>
          <w14:ligatures w14:val="none"/>
        </w:rPr>
      </w:pPr>
      <w:r w:rsidRPr="00AB1AB5">
        <w:rPr>
          <w:rFonts w:eastAsia="Times New Roman" w:cstheme="minorHAnsi"/>
          <w:b/>
          <w:bCs/>
          <w:kern w:val="0"/>
          <w:sz w:val="28"/>
          <w:szCs w:val="28"/>
          <w:lang w:eastAsia="fr-FR"/>
          <w14:ligatures w14:val="none"/>
        </w:rPr>
        <w:t>Sur les migrations, plusieurs actions sont à mener simultanément :</w:t>
      </w:r>
    </w:p>
    <w:p w14:paraId="272F7BA6" w14:textId="1C30D36B" w:rsidR="00DB2225" w:rsidRPr="00AB1AB5" w:rsidRDefault="00DB2225" w:rsidP="00AB1AB5">
      <w:pPr>
        <w:spacing w:before="100" w:beforeAutospacing="1" w:after="0" w:line="240" w:lineRule="auto"/>
        <w:rPr>
          <w:rFonts w:eastAsia="Times New Roman" w:cstheme="minorHAnsi"/>
          <w:kern w:val="0"/>
          <w:sz w:val="24"/>
          <w:szCs w:val="24"/>
          <w:lang w:eastAsia="fr-FR"/>
          <w14:ligatures w14:val="none"/>
        </w:rPr>
      </w:pPr>
      <w:r w:rsidRPr="00AB1AB5">
        <w:rPr>
          <w:rFonts w:eastAsia="Times New Roman" w:cstheme="minorHAnsi"/>
          <w:b/>
          <w:bCs/>
          <w:kern w:val="0"/>
          <w:sz w:val="24"/>
          <w:szCs w:val="24"/>
          <w:lang w:eastAsia="fr-FR"/>
          <w14:ligatures w14:val="none"/>
        </w:rPr>
        <w:t xml:space="preserve">– Déconstruire les préjugés et les discours </w:t>
      </w:r>
      <w:r w:rsidRPr="00AB1AB5">
        <w:rPr>
          <w:rFonts w:eastAsia="Times New Roman" w:cstheme="minorHAnsi"/>
          <w:kern w:val="0"/>
          <w:sz w:val="24"/>
          <w:szCs w:val="24"/>
          <w:lang w:eastAsia="fr-FR"/>
          <w14:ligatures w14:val="none"/>
        </w:rPr>
        <w:t>qui relient migrations et criminalité</w:t>
      </w:r>
      <w:r w:rsidRPr="00AB1AB5">
        <w:rPr>
          <w:rFonts w:eastAsia="Times New Roman" w:cstheme="minorHAnsi"/>
          <w:kern w:val="0"/>
          <w:sz w:val="24"/>
          <w:szCs w:val="24"/>
          <w:lang w:eastAsia="fr-FR"/>
          <w14:ligatures w14:val="none"/>
        </w:rPr>
        <w:br/>
      </w:r>
      <w:r w:rsidRPr="00AB1AB5">
        <w:rPr>
          <w:rFonts w:eastAsia="Times New Roman" w:cstheme="minorHAnsi"/>
          <w:b/>
          <w:bCs/>
          <w:kern w:val="0"/>
          <w:sz w:val="24"/>
          <w:szCs w:val="24"/>
          <w:lang w:eastAsia="fr-FR"/>
          <w14:ligatures w14:val="none"/>
        </w:rPr>
        <w:t>– Former les médias</w:t>
      </w:r>
      <w:r w:rsidRPr="00AB1AB5">
        <w:rPr>
          <w:rFonts w:eastAsia="Times New Roman" w:cstheme="minorHAnsi"/>
          <w:kern w:val="0"/>
          <w:sz w:val="24"/>
          <w:szCs w:val="24"/>
          <w:lang w:eastAsia="fr-FR"/>
          <w14:ligatures w14:val="none"/>
        </w:rPr>
        <w:t xml:space="preserve"> qui amplifient ces discours</w:t>
      </w:r>
    </w:p>
    <w:p w14:paraId="63A760E6" w14:textId="77777777" w:rsidR="00DB2225" w:rsidRPr="00AB1AB5" w:rsidRDefault="00DB2225" w:rsidP="00AB1AB5">
      <w:pPr>
        <w:spacing w:after="100" w:afterAutospacing="1" w:line="240" w:lineRule="auto"/>
        <w:rPr>
          <w:rFonts w:eastAsia="Times New Roman" w:cstheme="minorHAnsi"/>
          <w:kern w:val="0"/>
          <w:sz w:val="24"/>
          <w:szCs w:val="24"/>
          <w:lang w:eastAsia="fr-FR"/>
          <w14:ligatures w14:val="none"/>
        </w:rPr>
      </w:pPr>
      <w:r w:rsidRPr="00AB1AB5">
        <w:rPr>
          <w:rFonts w:eastAsia="Times New Roman" w:cstheme="minorHAnsi"/>
          <w:kern w:val="0"/>
          <w:sz w:val="24"/>
          <w:szCs w:val="24"/>
          <w:lang w:eastAsia="fr-FR"/>
          <w14:ligatures w14:val="none"/>
        </w:rPr>
        <w:t xml:space="preserve">– Rappeler que le combat d’AEC pour les droits humains </w:t>
      </w:r>
      <w:r w:rsidRPr="00AB1AB5">
        <w:rPr>
          <w:rFonts w:eastAsia="Times New Roman" w:cstheme="minorHAnsi"/>
          <w:b/>
          <w:bCs/>
          <w:kern w:val="0"/>
          <w:sz w:val="24"/>
          <w:szCs w:val="24"/>
          <w:lang w:eastAsia="fr-FR"/>
          <w14:ligatures w14:val="none"/>
        </w:rPr>
        <w:t>s’appuient sur des outils juridiques</w:t>
      </w:r>
      <w:r w:rsidRPr="00AB1AB5">
        <w:rPr>
          <w:rFonts w:eastAsia="Times New Roman" w:cstheme="minorHAnsi"/>
          <w:kern w:val="0"/>
          <w:sz w:val="24"/>
          <w:szCs w:val="24"/>
          <w:lang w:eastAsia="fr-FR"/>
          <w14:ligatures w14:val="none"/>
        </w:rPr>
        <w:t xml:space="preserve"> relatifs à la libre circulation et que les politiques actuelles renient les accords internationaux qui la garantissent.</w:t>
      </w:r>
    </w:p>
    <w:p w14:paraId="2C6061E7" w14:textId="77777777" w:rsidR="00301EF7" w:rsidRDefault="00301EF7">
      <w:pPr>
        <w:rPr>
          <w:rFonts w:eastAsia="Times New Roman" w:cstheme="minorHAnsi"/>
          <w:b/>
          <w:bCs/>
          <w:kern w:val="0"/>
          <w:sz w:val="28"/>
          <w:szCs w:val="28"/>
          <w:lang w:eastAsia="fr-FR"/>
          <w14:ligatures w14:val="none"/>
        </w:rPr>
      </w:pPr>
      <w:r>
        <w:rPr>
          <w:rFonts w:cstheme="minorHAnsi"/>
          <w:kern w:val="0"/>
          <w:sz w:val="28"/>
          <w:szCs w:val="28"/>
        </w:rPr>
        <w:br w:type="page"/>
      </w:r>
    </w:p>
    <w:p w14:paraId="23A02967" w14:textId="1AB8534D" w:rsidR="00DB2225" w:rsidRPr="00AB1AB5" w:rsidRDefault="00DB2225" w:rsidP="00DB2225">
      <w:pPr>
        <w:pStyle w:val="Titre1"/>
        <w:rPr>
          <w:rFonts w:asciiTheme="minorHAnsi" w:hAnsiTheme="minorHAnsi" w:cstheme="minorHAnsi"/>
          <w:kern w:val="0"/>
          <w:sz w:val="28"/>
          <w:szCs w:val="28"/>
        </w:rPr>
      </w:pPr>
      <w:r w:rsidRPr="00AB1AB5">
        <w:rPr>
          <w:rFonts w:asciiTheme="minorHAnsi" w:hAnsiTheme="minorHAnsi" w:cstheme="minorHAnsi"/>
          <w:kern w:val="0"/>
          <w:sz w:val="28"/>
          <w:szCs w:val="28"/>
        </w:rPr>
        <w:lastRenderedPageBreak/>
        <w:t>Migration des jeunes d’Agadez</w:t>
      </w:r>
      <w:r w:rsidR="00AB1AB5" w:rsidRPr="00AB1AB5">
        <w:rPr>
          <w:rFonts w:asciiTheme="minorHAnsi" w:hAnsiTheme="minorHAnsi" w:cstheme="minorHAnsi"/>
          <w:kern w:val="0"/>
          <w:sz w:val="28"/>
          <w:szCs w:val="28"/>
        </w:rPr>
        <w:t xml:space="preserve"> </w:t>
      </w:r>
      <w:r w:rsidRPr="00AB1AB5">
        <w:rPr>
          <w:rFonts w:asciiTheme="minorHAnsi" w:hAnsiTheme="minorHAnsi" w:cstheme="minorHAnsi"/>
          <w:kern w:val="0"/>
          <w:sz w:val="28"/>
          <w:szCs w:val="28"/>
        </w:rPr>
        <w:t>: L’Algérie et la Libye, deux destinations privilégiées</w:t>
      </w:r>
    </w:p>
    <w:p w14:paraId="47C0BA47" w14:textId="2FED11F2" w:rsidR="00DB2225" w:rsidRPr="00AB1AB5" w:rsidRDefault="00000000" w:rsidP="00DB2225">
      <w:pPr>
        <w:rPr>
          <w:rFonts w:cstheme="minorHAnsi"/>
        </w:rPr>
      </w:pPr>
      <w:hyperlink r:id="rId6" w:tooltip="Articles par alternative" w:history="1">
        <w:r w:rsidR="00DB2225" w:rsidRPr="00AB1AB5">
          <w:rPr>
            <w:rStyle w:val="Lienhypertexte"/>
            <w:rFonts w:cstheme="minorHAnsi"/>
          </w:rPr>
          <w:t>alternative</w:t>
        </w:r>
      </w:hyperlink>
      <w:r w:rsidR="00DB2225" w:rsidRPr="00AB1AB5">
        <w:rPr>
          <w:rFonts w:cstheme="minorHAnsi"/>
        </w:rPr>
        <w:t xml:space="preserve"> </w:t>
      </w:r>
      <w:r w:rsidR="00DB2225" w:rsidRPr="00AB1AB5">
        <w:rPr>
          <w:rStyle w:val="entry-date"/>
          <w:rFonts w:cstheme="minorHAnsi"/>
        </w:rPr>
        <w:t>19 janvier 2023</w:t>
      </w:r>
      <w:r w:rsidR="00DB2225" w:rsidRPr="00AB1AB5">
        <w:rPr>
          <w:rFonts w:cstheme="minorHAnsi"/>
        </w:rPr>
        <w:t xml:space="preserve"> </w:t>
      </w:r>
    </w:p>
    <w:p w14:paraId="59D0499F" w14:textId="5CCCE122" w:rsidR="00DB2225" w:rsidRPr="00AB1AB5" w:rsidRDefault="00DB2225" w:rsidP="00DB2225">
      <w:pPr>
        <w:rPr>
          <w:rFonts w:cstheme="minorHAnsi"/>
          <w:sz w:val="24"/>
          <w:szCs w:val="24"/>
        </w:rPr>
      </w:pPr>
      <w:r w:rsidRPr="00AB1AB5">
        <w:rPr>
          <w:rStyle w:val="Accentuation"/>
          <w:rFonts w:cstheme="minorHAnsi"/>
          <w:sz w:val="24"/>
          <w:szCs w:val="24"/>
        </w:rPr>
        <w:t>Depuis quelques années, l’on observe le départ en grand nombre des jeunes d’Agadez vers l’Algérie et la Libye, deux pays maghrébins frontaliers de la région. En tentant l’aventure vers ces pays, plus nantis, la plupart des candidats à la migration tentent tout simplement d’échapper à la précarité.</w:t>
      </w:r>
      <w:r w:rsidR="00AB1AB5" w:rsidRPr="00AB1AB5">
        <w:rPr>
          <w:rStyle w:val="Accentuation"/>
          <w:rFonts w:cstheme="minorHAnsi"/>
          <w:sz w:val="24"/>
          <w:szCs w:val="24"/>
        </w:rPr>
        <w:t xml:space="preserve"> </w:t>
      </w:r>
      <w:r w:rsidR="00AB1AB5" w:rsidRPr="00AB1AB5">
        <w:rPr>
          <w:rStyle w:val="Accentuation"/>
          <w:rFonts w:cstheme="minorHAnsi"/>
          <w:i w:val="0"/>
          <w:iCs w:val="0"/>
          <w:sz w:val="24"/>
          <w:szCs w:val="24"/>
        </w:rPr>
        <w:t>P</w:t>
      </w:r>
      <w:r w:rsidRPr="00AB1AB5">
        <w:rPr>
          <w:rFonts w:cstheme="minorHAnsi"/>
          <w:sz w:val="24"/>
          <w:szCs w:val="24"/>
        </w:rPr>
        <w:t>artir d’Agadez, la migration vers l’Algérie ou la Libye est majoritairement entreprise par les jeunes dont l’âge varie généralement de 18 à 40 ans. Ces derniers entreprennent ce périple dans le but d’améliorer leurs conditions de vie et éventuellement celles de leurs familles et ce, malgré les difficultés liées à la traversée de cet immense désert que constitue le Sahara.</w:t>
      </w:r>
    </w:p>
    <w:p w14:paraId="5414B19E" w14:textId="39B62832" w:rsidR="00DB2225" w:rsidRPr="00AB1AB5" w:rsidRDefault="00DB2225" w:rsidP="00DB2225">
      <w:pPr>
        <w:pStyle w:val="Titre4"/>
        <w:rPr>
          <w:rFonts w:asciiTheme="minorHAnsi" w:hAnsiTheme="minorHAnsi" w:cstheme="minorHAnsi"/>
          <w:color w:val="auto"/>
          <w:sz w:val="24"/>
          <w:szCs w:val="24"/>
        </w:rPr>
      </w:pPr>
      <w:r w:rsidRPr="00AB1AB5">
        <w:rPr>
          <w:rFonts w:asciiTheme="minorHAnsi" w:hAnsiTheme="minorHAnsi" w:cstheme="minorHAnsi"/>
          <w:color w:val="auto"/>
          <w:sz w:val="24"/>
          <w:szCs w:val="24"/>
        </w:rPr>
        <w:t>Il faut quand-même le dire, si ces pays Nord africains sont devenus les destinations privilégiées de nos jeunes compatriotes, c’est essentiellement du fait de la proximité de région d’Agadez d’avec ces pays.</w:t>
      </w:r>
    </w:p>
    <w:p w14:paraId="13A4521E" w14:textId="77777777" w:rsidR="00387F38" w:rsidRPr="00AB1AB5" w:rsidRDefault="00387F38" w:rsidP="00387F38">
      <w:pPr>
        <w:pStyle w:val="Titre4"/>
        <w:rPr>
          <w:rFonts w:asciiTheme="minorHAnsi" w:hAnsiTheme="minorHAnsi" w:cstheme="minorHAnsi"/>
          <w:color w:val="auto"/>
          <w:sz w:val="24"/>
          <w:szCs w:val="24"/>
        </w:rPr>
      </w:pPr>
      <w:r w:rsidRPr="00AB1AB5">
        <w:rPr>
          <w:rFonts w:asciiTheme="minorHAnsi" w:hAnsiTheme="minorHAnsi" w:cstheme="minorHAnsi"/>
          <w:color w:val="auto"/>
          <w:sz w:val="24"/>
          <w:szCs w:val="24"/>
        </w:rPr>
        <w:t>C’est ainsi qu’une fois dans ces pays qu’ils considèrent comme leur « eldorado », ces jeunes, pour la plupart, se lancent dans des métiers comme la menuiserie, la couture, la peinture, la soudure et bien d’autres.</w:t>
      </w:r>
    </w:p>
    <w:p w14:paraId="09809E66" w14:textId="77777777" w:rsidR="00AB1AB5" w:rsidRDefault="00387F38" w:rsidP="00AB1AB5">
      <w:pPr>
        <w:rPr>
          <w:rFonts w:cstheme="minorHAnsi"/>
          <w:sz w:val="24"/>
          <w:szCs w:val="24"/>
        </w:rPr>
      </w:pPr>
      <w:r w:rsidRPr="00AB1AB5">
        <w:rPr>
          <w:rFonts w:cstheme="minorHAnsi"/>
          <w:sz w:val="24"/>
          <w:szCs w:val="24"/>
        </w:rPr>
        <w:t>Après quelques années d’un apprentissage rigoureux ces jeunes aventuriers tentent d’économiser suffisamment pour pouvoir se procurer les outils dont ils auront besoin pour s’installer à leur propre compte, une fois de retour au pays</w:t>
      </w:r>
      <w:r w:rsidR="00AB1AB5">
        <w:rPr>
          <w:rFonts w:cstheme="minorHAnsi"/>
          <w:sz w:val="24"/>
          <w:szCs w:val="24"/>
        </w:rPr>
        <w:t>.</w:t>
      </w:r>
    </w:p>
    <w:p w14:paraId="6F39BE6D" w14:textId="59AE29A6" w:rsidR="00387F38" w:rsidRPr="00AB1AB5" w:rsidRDefault="00387F38" w:rsidP="00AB1AB5">
      <w:pPr>
        <w:rPr>
          <w:rFonts w:cstheme="minorHAnsi"/>
          <w:sz w:val="24"/>
          <w:szCs w:val="24"/>
        </w:rPr>
      </w:pPr>
      <w:r w:rsidRPr="00AB1AB5">
        <w:rPr>
          <w:rFonts w:cstheme="minorHAnsi"/>
          <w:sz w:val="24"/>
          <w:szCs w:val="24"/>
        </w:rPr>
        <w:t>Ils décident parfois de réinvestir leurs économies dans des activités génératrices de revenus, afin de contribuer à leur tour au développement de la région.</w:t>
      </w:r>
    </w:p>
    <w:p w14:paraId="369CA91C" w14:textId="77777777" w:rsidR="00387F38" w:rsidRPr="00AB1AB5" w:rsidRDefault="00387F38" w:rsidP="00387F38">
      <w:pPr>
        <w:pStyle w:val="Titre4"/>
        <w:rPr>
          <w:rFonts w:asciiTheme="minorHAnsi" w:hAnsiTheme="minorHAnsi" w:cstheme="minorHAnsi"/>
          <w:color w:val="auto"/>
          <w:sz w:val="24"/>
          <w:szCs w:val="24"/>
        </w:rPr>
      </w:pPr>
      <w:r w:rsidRPr="00AB1AB5">
        <w:rPr>
          <w:rFonts w:asciiTheme="minorHAnsi" w:hAnsiTheme="minorHAnsi" w:cstheme="minorHAnsi"/>
          <w:color w:val="auto"/>
          <w:sz w:val="24"/>
          <w:szCs w:val="24"/>
        </w:rPr>
        <w:t>Ils mettent alors cet apprentissage au profit des autres jeunes en les formant aussi. Ce côté positif de la migration est un exemple qui pousse ceux qui n’ont jamais tenté l’aventure à s’engager à leur tour.</w:t>
      </w:r>
    </w:p>
    <w:p w14:paraId="331065B3" w14:textId="4B0910D0" w:rsidR="00387F38" w:rsidRPr="00AB1AB5" w:rsidRDefault="00387F38" w:rsidP="00387F38">
      <w:pPr>
        <w:pStyle w:val="Titre4"/>
        <w:rPr>
          <w:rFonts w:asciiTheme="minorHAnsi" w:hAnsiTheme="minorHAnsi" w:cstheme="minorHAnsi"/>
          <w:color w:val="auto"/>
          <w:sz w:val="24"/>
          <w:szCs w:val="24"/>
        </w:rPr>
      </w:pPr>
      <w:r w:rsidRPr="00AB1AB5">
        <w:rPr>
          <w:rFonts w:asciiTheme="minorHAnsi" w:hAnsiTheme="minorHAnsi" w:cstheme="minorHAnsi"/>
          <w:color w:val="auto"/>
          <w:sz w:val="24"/>
          <w:szCs w:val="24"/>
        </w:rPr>
        <w:t>C’est le cas notamment d’</w:t>
      </w:r>
      <w:proofErr w:type="spellStart"/>
      <w:r w:rsidRPr="00AB1AB5">
        <w:rPr>
          <w:rFonts w:asciiTheme="minorHAnsi" w:hAnsiTheme="minorHAnsi" w:cstheme="minorHAnsi"/>
          <w:color w:val="auto"/>
          <w:sz w:val="24"/>
          <w:szCs w:val="24"/>
        </w:rPr>
        <w:t>Agali</w:t>
      </w:r>
      <w:proofErr w:type="spellEnd"/>
      <w:r w:rsidRPr="00AB1AB5">
        <w:rPr>
          <w:rFonts w:asciiTheme="minorHAnsi" w:hAnsiTheme="minorHAnsi" w:cstheme="minorHAnsi"/>
          <w:color w:val="auto"/>
          <w:sz w:val="24"/>
          <w:szCs w:val="24"/>
        </w:rPr>
        <w:t>, un jeune de 30 ans, qui a passé plus de 4 ans en Libye. Il était parti en 2012, à l’époque, explique-il, avec le soutien de sa famille. Durant mon séjour à Tripoli, raconte-il, « </w:t>
      </w:r>
      <w:r w:rsidRPr="00AB1AB5">
        <w:rPr>
          <w:rStyle w:val="Accentuation"/>
          <w:rFonts w:asciiTheme="minorHAnsi" w:hAnsiTheme="minorHAnsi" w:cstheme="minorHAnsi"/>
          <w:color w:val="auto"/>
          <w:sz w:val="24"/>
          <w:szCs w:val="24"/>
        </w:rPr>
        <w:t>j’ai travaillé dans une station d’essence et</w:t>
      </w:r>
      <w:r w:rsidR="00AB1AB5">
        <w:rPr>
          <w:rStyle w:val="Accentuation"/>
          <w:rFonts w:asciiTheme="minorHAnsi" w:hAnsiTheme="minorHAnsi" w:cstheme="minorHAnsi"/>
          <w:color w:val="auto"/>
          <w:sz w:val="24"/>
          <w:szCs w:val="24"/>
        </w:rPr>
        <w:t xml:space="preserve"> </w:t>
      </w:r>
      <w:r w:rsidRPr="00AB1AB5">
        <w:rPr>
          <w:rStyle w:val="Accentuation"/>
          <w:rFonts w:asciiTheme="minorHAnsi" w:hAnsiTheme="minorHAnsi" w:cstheme="minorHAnsi"/>
          <w:color w:val="auto"/>
          <w:sz w:val="24"/>
          <w:szCs w:val="24"/>
        </w:rPr>
        <w:t>je gagnais très bien ma vie</w:t>
      </w:r>
      <w:r w:rsidRPr="00AB1AB5">
        <w:rPr>
          <w:rFonts w:asciiTheme="minorHAnsi" w:hAnsiTheme="minorHAnsi" w:cstheme="minorHAnsi"/>
          <w:color w:val="auto"/>
          <w:sz w:val="24"/>
          <w:szCs w:val="24"/>
        </w:rPr>
        <w:t> ».</w:t>
      </w:r>
    </w:p>
    <w:p w14:paraId="05922A4B" w14:textId="37D6EB2E" w:rsidR="00387F38" w:rsidRPr="00AB1AB5" w:rsidRDefault="00387F38" w:rsidP="00387F38">
      <w:pPr>
        <w:pStyle w:val="Titre4"/>
        <w:rPr>
          <w:rFonts w:asciiTheme="minorHAnsi" w:hAnsiTheme="minorHAnsi" w:cstheme="minorHAnsi"/>
          <w:color w:val="auto"/>
          <w:sz w:val="24"/>
          <w:szCs w:val="24"/>
        </w:rPr>
      </w:pPr>
      <w:r w:rsidRPr="00AB1AB5">
        <w:rPr>
          <w:rFonts w:asciiTheme="minorHAnsi" w:hAnsiTheme="minorHAnsi" w:cstheme="minorHAnsi"/>
          <w:color w:val="auto"/>
          <w:sz w:val="24"/>
          <w:szCs w:val="24"/>
        </w:rPr>
        <w:t>A mon retour en 2017,</w:t>
      </w:r>
      <w:r w:rsidR="00AB1AB5">
        <w:rPr>
          <w:rFonts w:asciiTheme="minorHAnsi" w:hAnsiTheme="minorHAnsi" w:cstheme="minorHAnsi"/>
          <w:color w:val="auto"/>
          <w:sz w:val="24"/>
          <w:szCs w:val="24"/>
        </w:rPr>
        <w:t xml:space="preserve"> </w:t>
      </w:r>
      <w:r w:rsidRPr="00AB1AB5">
        <w:rPr>
          <w:rFonts w:asciiTheme="minorHAnsi" w:hAnsiTheme="minorHAnsi" w:cstheme="minorHAnsi"/>
          <w:color w:val="auto"/>
          <w:sz w:val="24"/>
          <w:szCs w:val="24"/>
        </w:rPr>
        <w:t xml:space="preserve">grâce à mes économies, poursuit-il, je me suis lancé dans le commerce et, </w:t>
      </w:r>
      <w:r w:rsidRPr="00AB1AB5">
        <w:rPr>
          <w:rStyle w:val="Accentuation"/>
          <w:rFonts w:asciiTheme="minorHAnsi" w:hAnsiTheme="minorHAnsi" w:cstheme="minorHAnsi"/>
          <w:color w:val="auto"/>
          <w:sz w:val="24"/>
          <w:szCs w:val="24"/>
        </w:rPr>
        <w:t>« j’ai ouvert une boutique d’alimentation générale</w:t>
      </w:r>
      <w:r w:rsidRPr="00AB1AB5">
        <w:rPr>
          <w:rFonts w:asciiTheme="minorHAnsi" w:hAnsiTheme="minorHAnsi" w:cstheme="minorHAnsi"/>
          <w:color w:val="auto"/>
          <w:sz w:val="24"/>
          <w:szCs w:val="24"/>
        </w:rPr>
        <w:t> »</w:t>
      </w:r>
      <w:r w:rsidRPr="00AB1AB5">
        <w:rPr>
          <w:rStyle w:val="Accentuation"/>
          <w:rFonts w:asciiTheme="minorHAnsi" w:hAnsiTheme="minorHAnsi" w:cstheme="minorHAnsi"/>
          <w:color w:val="auto"/>
          <w:sz w:val="24"/>
          <w:szCs w:val="24"/>
        </w:rPr>
        <w:t xml:space="preserve">. </w:t>
      </w:r>
      <w:r w:rsidRPr="00AB1AB5">
        <w:rPr>
          <w:rFonts w:asciiTheme="minorHAnsi" w:hAnsiTheme="minorHAnsi" w:cstheme="minorHAnsi"/>
          <w:color w:val="auto"/>
          <w:sz w:val="24"/>
          <w:szCs w:val="24"/>
        </w:rPr>
        <w:t>Grace à cette activité</w:t>
      </w:r>
      <w:r w:rsidRPr="00AB1AB5">
        <w:rPr>
          <w:rStyle w:val="Accentuation"/>
          <w:rFonts w:asciiTheme="minorHAnsi" w:hAnsiTheme="minorHAnsi" w:cstheme="minorHAnsi"/>
          <w:color w:val="auto"/>
          <w:sz w:val="24"/>
          <w:szCs w:val="24"/>
        </w:rPr>
        <w:t>, </w:t>
      </w:r>
      <w:r w:rsidRPr="00AB1AB5">
        <w:rPr>
          <w:rFonts w:asciiTheme="minorHAnsi" w:hAnsiTheme="minorHAnsi" w:cstheme="minorHAnsi"/>
          <w:color w:val="auto"/>
          <w:sz w:val="24"/>
          <w:szCs w:val="24"/>
        </w:rPr>
        <w:t>se réjouit-il,</w:t>
      </w:r>
      <w:r w:rsidR="00AB1AB5">
        <w:rPr>
          <w:rFonts w:asciiTheme="minorHAnsi" w:hAnsiTheme="minorHAnsi" w:cstheme="minorHAnsi"/>
          <w:color w:val="auto"/>
          <w:sz w:val="24"/>
          <w:szCs w:val="24"/>
        </w:rPr>
        <w:t xml:space="preserve"> </w:t>
      </w:r>
      <w:r w:rsidRPr="00AB1AB5">
        <w:rPr>
          <w:rFonts w:asciiTheme="minorHAnsi" w:hAnsiTheme="minorHAnsi" w:cstheme="minorHAnsi"/>
          <w:color w:val="auto"/>
          <w:sz w:val="24"/>
          <w:szCs w:val="24"/>
        </w:rPr>
        <w:t>« </w:t>
      </w:r>
      <w:r w:rsidRPr="00AB1AB5">
        <w:rPr>
          <w:rStyle w:val="Accentuation"/>
          <w:rFonts w:asciiTheme="minorHAnsi" w:hAnsiTheme="minorHAnsi" w:cstheme="minorHAnsi"/>
          <w:color w:val="auto"/>
          <w:sz w:val="24"/>
          <w:szCs w:val="24"/>
        </w:rPr>
        <w:t>je prends en charge ma famille et j’aide mes amis en cas de besoin</w:t>
      </w:r>
      <w:r w:rsidRPr="00AB1AB5">
        <w:rPr>
          <w:rFonts w:asciiTheme="minorHAnsi" w:hAnsiTheme="minorHAnsi" w:cstheme="minorHAnsi"/>
          <w:color w:val="auto"/>
          <w:sz w:val="24"/>
          <w:szCs w:val="24"/>
        </w:rPr>
        <w:t xml:space="preserve"> ».</w:t>
      </w:r>
    </w:p>
    <w:p w14:paraId="631F41E2" w14:textId="77777777" w:rsidR="00301EF7" w:rsidRDefault="00301EF7">
      <w:pPr>
        <w:rPr>
          <w:rFonts w:eastAsia="Times New Roman" w:cstheme="minorHAnsi"/>
          <w:b/>
          <w:bCs/>
          <w:kern w:val="0"/>
          <w:sz w:val="32"/>
          <w:szCs w:val="32"/>
          <w:lang w:eastAsia="fr-FR"/>
          <w14:ligatures w14:val="none"/>
        </w:rPr>
      </w:pPr>
      <w:r>
        <w:rPr>
          <w:rFonts w:cstheme="minorHAnsi"/>
          <w:kern w:val="0"/>
          <w:sz w:val="32"/>
          <w:szCs w:val="32"/>
        </w:rPr>
        <w:br w:type="page"/>
      </w:r>
    </w:p>
    <w:p w14:paraId="2626E923" w14:textId="0898A5DA" w:rsidR="00387F38" w:rsidRPr="00AB1AB5" w:rsidRDefault="00387F38" w:rsidP="00387F38">
      <w:pPr>
        <w:pStyle w:val="Titre1"/>
        <w:rPr>
          <w:rFonts w:asciiTheme="minorHAnsi" w:hAnsiTheme="minorHAnsi" w:cstheme="minorHAnsi"/>
          <w:kern w:val="0"/>
          <w:sz w:val="32"/>
          <w:szCs w:val="32"/>
        </w:rPr>
      </w:pPr>
      <w:r w:rsidRPr="00AB1AB5">
        <w:rPr>
          <w:rFonts w:asciiTheme="minorHAnsi" w:hAnsiTheme="minorHAnsi" w:cstheme="minorHAnsi"/>
          <w:kern w:val="0"/>
          <w:sz w:val="32"/>
          <w:szCs w:val="32"/>
        </w:rPr>
        <w:lastRenderedPageBreak/>
        <w:t>Semaine d’actions citoyennes à Agadez</w:t>
      </w:r>
      <w:r w:rsidR="00AB1AB5" w:rsidRPr="00AB1AB5">
        <w:rPr>
          <w:rFonts w:asciiTheme="minorHAnsi" w:hAnsiTheme="minorHAnsi" w:cstheme="minorHAnsi"/>
          <w:kern w:val="0"/>
          <w:sz w:val="32"/>
          <w:szCs w:val="32"/>
        </w:rPr>
        <w:t xml:space="preserve"> </w:t>
      </w:r>
      <w:r w:rsidRPr="00AB1AB5">
        <w:rPr>
          <w:rFonts w:asciiTheme="minorHAnsi" w:hAnsiTheme="minorHAnsi" w:cstheme="minorHAnsi"/>
          <w:kern w:val="0"/>
          <w:sz w:val="32"/>
          <w:szCs w:val="32"/>
        </w:rPr>
        <w:t>: Des jeunes donnent un bel exemple</w:t>
      </w:r>
    </w:p>
    <w:p w14:paraId="3DCAA727" w14:textId="34D64369" w:rsidR="00387F38" w:rsidRPr="00AB1AB5" w:rsidRDefault="00000000" w:rsidP="00387F38">
      <w:pPr>
        <w:rPr>
          <w:rFonts w:cstheme="minorHAnsi"/>
        </w:rPr>
      </w:pPr>
      <w:hyperlink r:id="rId7" w:tooltip="Articles par alternative" w:history="1">
        <w:r w:rsidR="00387F38" w:rsidRPr="00AB1AB5">
          <w:rPr>
            <w:rStyle w:val="Lienhypertexte"/>
            <w:rFonts w:cstheme="minorHAnsi"/>
          </w:rPr>
          <w:t>alternative</w:t>
        </w:r>
      </w:hyperlink>
      <w:r w:rsidR="00387F38" w:rsidRPr="00AB1AB5">
        <w:rPr>
          <w:rFonts w:cstheme="minorHAnsi"/>
        </w:rPr>
        <w:t xml:space="preserve"> </w:t>
      </w:r>
      <w:r w:rsidR="00387F38" w:rsidRPr="00AB1AB5">
        <w:rPr>
          <w:rStyle w:val="entry-date"/>
          <w:rFonts w:cstheme="minorHAnsi"/>
        </w:rPr>
        <w:t>5 janvier 2023</w:t>
      </w:r>
      <w:r w:rsidR="00387F38" w:rsidRPr="00AB1AB5">
        <w:rPr>
          <w:rFonts w:cstheme="minorHAnsi"/>
        </w:rPr>
        <w:t xml:space="preserve"> </w:t>
      </w:r>
    </w:p>
    <w:p w14:paraId="7B7B470A" w14:textId="1D05285B" w:rsidR="00387F38" w:rsidRPr="00AB1AB5" w:rsidRDefault="00387F38" w:rsidP="00387F38">
      <w:pPr>
        <w:pStyle w:val="Titre4"/>
        <w:rPr>
          <w:rStyle w:val="lev"/>
          <w:rFonts w:asciiTheme="minorHAnsi" w:hAnsiTheme="minorHAnsi" w:cstheme="minorHAnsi"/>
          <w:b w:val="0"/>
          <w:bCs w:val="0"/>
        </w:rPr>
      </w:pPr>
      <w:r w:rsidRPr="00AB1AB5">
        <w:rPr>
          <w:rStyle w:val="lev"/>
          <w:rFonts w:asciiTheme="minorHAnsi" w:hAnsiTheme="minorHAnsi" w:cstheme="minorHAnsi"/>
          <w:b w:val="0"/>
          <w:bCs w:val="0"/>
        </w:rPr>
        <w:t>Le groupe des bénévoles du Cercle-Dev d’Agadez a procédé, du 27 au 31 décembre 2022, à la restauration des infrastructures du Jardin d’enfants du quartier « </w:t>
      </w:r>
      <w:proofErr w:type="spellStart"/>
      <w:r w:rsidRPr="00AB1AB5">
        <w:rPr>
          <w:rStyle w:val="lev"/>
          <w:rFonts w:asciiTheme="minorHAnsi" w:hAnsiTheme="minorHAnsi" w:cstheme="minorHAnsi"/>
          <w:b w:val="0"/>
          <w:bCs w:val="0"/>
        </w:rPr>
        <w:t>Sabon</w:t>
      </w:r>
      <w:proofErr w:type="spellEnd"/>
      <w:r w:rsidRPr="00AB1AB5">
        <w:rPr>
          <w:rStyle w:val="lev"/>
          <w:rFonts w:asciiTheme="minorHAnsi" w:hAnsiTheme="minorHAnsi" w:cstheme="minorHAnsi"/>
          <w:b w:val="0"/>
          <w:bCs w:val="0"/>
        </w:rPr>
        <w:t xml:space="preserve"> Gari ». C’était dans le cadre d’une semaine dite d’Actions citoyennes qu’ils</w:t>
      </w:r>
      <w:r w:rsidR="00AB1AB5" w:rsidRPr="00AB1AB5">
        <w:rPr>
          <w:rStyle w:val="lev"/>
          <w:rFonts w:asciiTheme="minorHAnsi" w:hAnsiTheme="minorHAnsi" w:cstheme="minorHAnsi"/>
          <w:b w:val="0"/>
          <w:bCs w:val="0"/>
        </w:rPr>
        <w:t xml:space="preserve"> </w:t>
      </w:r>
      <w:r w:rsidRPr="00AB1AB5">
        <w:rPr>
          <w:rStyle w:val="lev"/>
          <w:rFonts w:asciiTheme="minorHAnsi" w:hAnsiTheme="minorHAnsi" w:cstheme="minorHAnsi"/>
          <w:b w:val="0"/>
          <w:bCs w:val="0"/>
        </w:rPr>
        <w:t>ont organisée à cet effet.</w:t>
      </w:r>
    </w:p>
    <w:p w14:paraId="43615001" w14:textId="1827DB32" w:rsidR="00387F38" w:rsidRPr="00AB1AB5" w:rsidRDefault="00387F38" w:rsidP="00387F38">
      <w:pPr>
        <w:pStyle w:val="Titre4"/>
        <w:rPr>
          <w:rFonts w:asciiTheme="minorHAnsi" w:hAnsiTheme="minorHAnsi" w:cstheme="minorHAnsi"/>
        </w:rPr>
      </w:pPr>
      <w:r w:rsidRPr="00AB1AB5">
        <w:rPr>
          <w:rFonts w:asciiTheme="minorHAnsi" w:hAnsiTheme="minorHAnsi" w:cstheme="minorHAnsi"/>
        </w:rPr>
        <w:t>Cette semaine d’actions citoyennes qui est organisée pour la deuxième année consécutive</w:t>
      </w:r>
      <w:r w:rsidR="00AB1AB5" w:rsidRPr="00AB1AB5">
        <w:rPr>
          <w:rFonts w:asciiTheme="minorHAnsi" w:hAnsiTheme="minorHAnsi" w:cstheme="minorHAnsi"/>
        </w:rPr>
        <w:t>, a</w:t>
      </w:r>
      <w:r w:rsidRPr="00AB1AB5">
        <w:rPr>
          <w:rFonts w:asciiTheme="minorHAnsi" w:hAnsiTheme="minorHAnsi" w:cstheme="minorHAnsi"/>
        </w:rPr>
        <w:t xml:space="preserve"> pour but</w:t>
      </w:r>
      <w:r w:rsidR="00AB1AB5" w:rsidRPr="00AB1AB5">
        <w:rPr>
          <w:rFonts w:asciiTheme="minorHAnsi" w:hAnsiTheme="minorHAnsi" w:cstheme="minorHAnsi"/>
        </w:rPr>
        <w:t xml:space="preserve"> </w:t>
      </w:r>
      <w:r w:rsidRPr="00AB1AB5">
        <w:rPr>
          <w:rFonts w:asciiTheme="minorHAnsi" w:hAnsiTheme="minorHAnsi" w:cstheme="minorHAnsi"/>
        </w:rPr>
        <w:t>,à travers des actions bénévoles, de</w:t>
      </w:r>
      <w:r w:rsidR="00AB1AB5" w:rsidRPr="00AB1AB5">
        <w:rPr>
          <w:rFonts w:asciiTheme="minorHAnsi" w:hAnsiTheme="minorHAnsi" w:cstheme="minorHAnsi"/>
        </w:rPr>
        <w:t xml:space="preserve"> </w:t>
      </w:r>
      <w:r w:rsidRPr="00AB1AB5">
        <w:rPr>
          <w:rFonts w:asciiTheme="minorHAnsi" w:hAnsiTheme="minorHAnsi" w:cstheme="minorHAnsi"/>
        </w:rPr>
        <w:t xml:space="preserve">restaurer certaines infrastructures publiques de la commune urbaine d’Agadez, mais, selon </w:t>
      </w:r>
      <w:proofErr w:type="spellStart"/>
      <w:r w:rsidRPr="00AB1AB5">
        <w:rPr>
          <w:rFonts w:asciiTheme="minorHAnsi" w:hAnsiTheme="minorHAnsi" w:cstheme="minorHAnsi"/>
        </w:rPr>
        <w:t>Bianou</w:t>
      </w:r>
      <w:proofErr w:type="spellEnd"/>
      <w:r w:rsidRPr="00AB1AB5">
        <w:rPr>
          <w:rFonts w:asciiTheme="minorHAnsi" w:hAnsiTheme="minorHAnsi" w:cstheme="minorHAnsi"/>
        </w:rPr>
        <w:t xml:space="preserve"> Ousmane, l’un des principaux organisateurs, elle constitue surtout, « une belle occasion de conscientiser les populations, notamment les jeunes, en leur faisant comprendre qu’ils peuvent contribuer au développement de la commune et même de la région à travers ce genre d’actions bénévoles ».</w:t>
      </w:r>
      <w:r w:rsidR="008E56DF" w:rsidRPr="00AB1AB5">
        <w:rPr>
          <w:rFonts w:asciiTheme="minorHAnsi" w:hAnsiTheme="minorHAnsi" w:cstheme="minorHAnsi"/>
        </w:rPr>
        <w:t xml:space="preserve"> </w:t>
      </w:r>
    </w:p>
    <w:p w14:paraId="66F88DDE" w14:textId="070E9A9A" w:rsidR="00387F38" w:rsidRPr="00AB1AB5" w:rsidRDefault="00387F38" w:rsidP="00387F38">
      <w:pPr>
        <w:pStyle w:val="Titre4"/>
        <w:rPr>
          <w:rFonts w:asciiTheme="minorHAnsi" w:hAnsiTheme="minorHAnsi" w:cstheme="minorHAnsi"/>
        </w:rPr>
      </w:pPr>
      <w:r w:rsidRPr="00AB1AB5">
        <w:rPr>
          <w:rFonts w:asciiTheme="minorHAnsi" w:hAnsiTheme="minorHAnsi" w:cstheme="minorHAnsi"/>
        </w:rPr>
        <w:t>Selon lui, cette activité a été initiée à partir d’un constat selon lequel</w:t>
      </w:r>
      <w:r w:rsidR="00AB1AB5" w:rsidRPr="00AB1AB5">
        <w:rPr>
          <w:rFonts w:asciiTheme="minorHAnsi" w:hAnsiTheme="minorHAnsi" w:cstheme="minorHAnsi"/>
        </w:rPr>
        <w:t xml:space="preserve"> </w:t>
      </w:r>
      <w:r w:rsidRPr="00AB1AB5">
        <w:rPr>
          <w:rFonts w:asciiTheme="minorHAnsi" w:hAnsiTheme="minorHAnsi" w:cstheme="minorHAnsi"/>
        </w:rPr>
        <w:t>« les parents d’élèvent ne veulent pas trop intervenir dans les affaires publiques ».</w:t>
      </w:r>
      <w:r w:rsidR="00AB1AB5" w:rsidRPr="00AB1AB5">
        <w:rPr>
          <w:rFonts w:asciiTheme="minorHAnsi" w:hAnsiTheme="minorHAnsi" w:cstheme="minorHAnsi"/>
        </w:rPr>
        <w:t xml:space="preserve"> </w:t>
      </w:r>
      <w:r w:rsidRPr="00AB1AB5">
        <w:rPr>
          <w:rFonts w:asciiTheme="minorHAnsi" w:hAnsiTheme="minorHAnsi" w:cstheme="minorHAnsi"/>
        </w:rPr>
        <w:t>Pour</w:t>
      </w:r>
      <w:r w:rsidR="00AB1AB5" w:rsidRPr="00AB1AB5">
        <w:rPr>
          <w:rFonts w:asciiTheme="minorHAnsi" w:hAnsiTheme="minorHAnsi" w:cstheme="minorHAnsi"/>
        </w:rPr>
        <w:t xml:space="preserve"> </w:t>
      </w:r>
      <w:r w:rsidRPr="00AB1AB5">
        <w:rPr>
          <w:rFonts w:asciiTheme="minorHAnsi" w:hAnsiTheme="minorHAnsi" w:cstheme="minorHAnsi"/>
        </w:rPr>
        <w:t>ce qui est du choix du Jardin d’enfant « </w:t>
      </w:r>
      <w:proofErr w:type="spellStart"/>
      <w:r w:rsidRPr="00AB1AB5">
        <w:rPr>
          <w:rFonts w:asciiTheme="minorHAnsi" w:hAnsiTheme="minorHAnsi" w:cstheme="minorHAnsi"/>
        </w:rPr>
        <w:t>Sabon</w:t>
      </w:r>
      <w:proofErr w:type="spellEnd"/>
      <w:r w:rsidRPr="00AB1AB5">
        <w:rPr>
          <w:rFonts w:asciiTheme="minorHAnsi" w:hAnsiTheme="minorHAnsi" w:cstheme="minorHAnsi"/>
        </w:rPr>
        <w:t xml:space="preserve"> Gari », devait-il préciser,</w:t>
      </w:r>
      <w:r w:rsidR="00AB1AB5" w:rsidRPr="00AB1AB5">
        <w:rPr>
          <w:rFonts w:asciiTheme="minorHAnsi" w:hAnsiTheme="minorHAnsi" w:cstheme="minorHAnsi"/>
        </w:rPr>
        <w:t xml:space="preserve"> </w:t>
      </w:r>
      <w:r w:rsidRPr="00AB1AB5">
        <w:rPr>
          <w:rFonts w:asciiTheme="minorHAnsi" w:hAnsiTheme="minorHAnsi" w:cstheme="minorHAnsi"/>
        </w:rPr>
        <w:t>« il est le résultat d’un tri que notre équipe a eu à faire sur plusieurs écoles ». En effet, poursuit-il, « nous avons constaté que dans cette école, le besoin se faisait plus sentir car les élèves de la maternelle n’avaient presque pas de tables-bancs et les toilettes étaient en très mauvais état ».</w:t>
      </w:r>
    </w:p>
    <w:p w14:paraId="62E701CD" w14:textId="38FCDF47" w:rsidR="00387F38" w:rsidRPr="00AB1AB5" w:rsidRDefault="00387F38" w:rsidP="00387F38">
      <w:pPr>
        <w:pStyle w:val="Titre4"/>
        <w:rPr>
          <w:rFonts w:asciiTheme="minorHAnsi" w:hAnsiTheme="minorHAnsi" w:cstheme="minorHAnsi"/>
        </w:rPr>
      </w:pPr>
      <w:r w:rsidRPr="00AB1AB5">
        <w:rPr>
          <w:rFonts w:asciiTheme="minorHAnsi" w:hAnsiTheme="minorHAnsi" w:cstheme="minorHAnsi"/>
        </w:rPr>
        <w:t>« C’est ainsi que nous avons pris l’engagement de mettre à profit les moyens financiers et humains dont nous disposons, avec l’appui des donateurs et autres bonnes volontés, afin de rétablir le matériel en mauvais état de l’établissement en vue de réduire ainsi les besoins ».</w:t>
      </w:r>
      <w:r w:rsidR="008E56DF" w:rsidRPr="00AB1AB5">
        <w:rPr>
          <w:rFonts w:asciiTheme="minorHAnsi" w:hAnsiTheme="minorHAnsi" w:cstheme="minorHAnsi"/>
        </w:rPr>
        <w:t xml:space="preserve">  </w:t>
      </w:r>
    </w:p>
    <w:p w14:paraId="0F47CEDF" w14:textId="087E97A7" w:rsidR="008E56DF" w:rsidRPr="00AB1AB5" w:rsidRDefault="008E56DF" w:rsidP="008E56DF">
      <w:pPr>
        <w:pStyle w:val="Titre4"/>
        <w:rPr>
          <w:rFonts w:asciiTheme="minorHAnsi" w:hAnsiTheme="minorHAnsi" w:cstheme="minorHAnsi"/>
        </w:rPr>
      </w:pPr>
      <w:r w:rsidRPr="00AB1AB5">
        <w:rPr>
          <w:rFonts w:asciiTheme="minorHAnsi" w:hAnsiTheme="minorHAnsi" w:cstheme="minorHAnsi"/>
        </w:rPr>
        <w:t>n tout, ils étaient une soixantaine de bénévoles, spécialisés dans divers corps de métiers, et même de parfait</w:t>
      </w:r>
      <w:r w:rsidR="00AB1AB5" w:rsidRPr="00AB1AB5">
        <w:rPr>
          <w:rFonts w:asciiTheme="minorHAnsi" w:hAnsiTheme="minorHAnsi" w:cstheme="minorHAnsi"/>
        </w:rPr>
        <w:t xml:space="preserve">s </w:t>
      </w:r>
      <w:r w:rsidRPr="00AB1AB5">
        <w:rPr>
          <w:rFonts w:asciiTheme="minorHAnsi" w:hAnsiTheme="minorHAnsi" w:cstheme="minorHAnsi"/>
        </w:rPr>
        <w:t>néophytes, à prendre part à cette semaine d’actions citoyennes.</w:t>
      </w:r>
    </w:p>
    <w:p w14:paraId="0F614718" w14:textId="77777777" w:rsidR="008E56DF" w:rsidRPr="00AB1AB5" w:rsidRDefault="008E56DF" w:rsidP="008E56DF">
      <w:pPr>
        <w:rPr>
          <w:rFonts w:cstheme="minorHAnsi"/>
        </w:rPr>
      </w:pPr>
    </w:p>
    <w:p w14:paraId="3E75C6B1" w14:textId="77777777" w:rsidR="00387F38" w:rsidRPr="00AB1AB5" w:rsidRDefault="00387F38" w:rsidP="00387F38">
      <w:pPr>
        <w:pStyle w:val="Titre4"/>
        <w:rPr>
          <w:rFonts w:asciiTheme="minorHAnsi" w:hAnsiTheme="minorHAnsi" w:cstheme="minorHAnsi"/>
        </w:rPr>
      </w:pPr>
      <w:r w:rsidRPr="00AB1AB5">
        <w:rPr>
          <w:rFonts w:asciiTheme="minorHAnsi" w:hAnsiTheme="minorHAnsi" w:cstheme="minorHAnsi"/>
        </w:rPr>
        <w:t>Des bénévoles auxquels ont tenu à apporter leur soutien certaines bonnes volontés par un apport financier ou en nature sinon, par la simple pelleté symbolique.</w:t>
      </w:r>
    </w:p>
    <w:p w14:paraId="47544E24" w14:textId="4A2530F0" w:rsidR="00387F38" w:rsidRPr="00AB1AB5" w:rsidRDefault="00387F38" w:rsidP="00387F38">
      <w:pPr>
        <w:pStyle w:val="Titre4"/>
        <w:rPr>
          <w:rFonts w:asciiTheme="minorHAnsi" w:hAnsiTheme="minorHAnsi" w:cstheme="minorHAnsi"/>
        </w:rPr>
      </w:pPr>
      <w:r w:rsidRPr="00AB1AB5">
        <w:rPr>
          <w:rFonts w:asciiTheme="minorHAnsi" w:hAnsiTheme="minorHAnsi" w:cstheme="minorHAnsi"/>
        </w:rPr>
        <w:t>Ainsi, grâce aux efforts combinés des</w:t>
      </w:r>
      <w:r w:rsidR="00AB1AB5">
        <w:rPr>
          <w:rFonts w:asciiTheme="minorHAnsi" w:hAnsiTheme="minorHAnsi" w:cstheme="minorHAnsi"/>
        </w:rPr>
        <w:t xml:space="preserve"> </w:t>
      </w:r>
      <w:r w:rsidRPr="00AB1AB5">
        <w:rPr>
          <w:rFonts w:asciiTheme="minorHAnsi" w:hAnsiTheme="minorHAnsi" w:cstheme="minorHAnsi"/>
        </w:rPr>
        <w:t>uns et des autres, 4 latrines ont été construites tandis que 36 tables-bancs ont été réparées et 10 cadres de tables ont été confectionnés. De même, le portail de l’école a été restauré et des portes et fenêtres des classes ont bénéficié de coups de soudures là où cela était nécessaire. Pour rendre le cadre de travail des jeunes apprenants aussi agréable que possible, une demi</w:t>
      </w:r>
      <w:r w:rsidR="00AB1AB5">
        <w:rPr>
          <w:rFonts w:asciiTheme="minorHAnsi" w:hAnsiTheme="minorHAnsi" w:cstheme="minorHAnsi"/>
        </w:rPr>
        <w:t>-</w:t>
      </w:r>
      <w:r w:rsidRPr="00AB1AB5">
        <w:rPr>
          <w:rFonts w:asciiTheme="minorHAnsi" w:hAnsiTheme="minorHAnsi" w:cstheme="minorHAnsi"/>
        </w:rPr>
        <w:t xml:space="preserve">douzaine d’arbres </w:t>
      </w:r>
      <w:r w:rsidR="00AB1AB5">
        <w:rPr>
          <w:rFonts w:asciiTheme="minorHAnsi" w:hAnsiTheme="minorHAnsi" w:cstheme="minorHAnsi"/>
        </w:rPr>
        <w:t>a</w:t>
      </w:r>
      <w:r w:rsidRPr="00AB1AB5">
        <w:rPr>
          <w:rFonts w:asciiTheme="minorHAnsi" w:hAnsiTheme="minorHAnsi" w:cstheme="minorHAnsi"/>
        </w:rPr>
        <w:t xml:space="preserve"> également été plantée par nos jeunes bénévoles.</w:t>
      </w:r>
    </w:p>
    <w:p w14:paraId="08468CC1" w14:textId="77777777" w:rsidR="00387F38" w:rsidRPr="00AB1AB5" w:rsidRDefault="00387F38" w:rsidP="00387F38">
      <w:pPr>
        <w:pStyle w:val="Titre4"/>
        <w:rPr>
          <w:rFonts w:asciiTheme="minorHAnsi" w:hAnsiTheme="minorHAnsi" w:cstheme="minorHAnsi"/>
        </w:rPr>
      </w:pPr>
      <w:r w:rsidRPr="00AB1AB5">
        <w:rPr>
          <w:rFonts w:asciiTheme="minorHAnsi" w:hAnsiTheme="minorHAnsi" w:cstheme="minorHAnsi"/>
        </w:rPr>
        <w:t xml:space="preserve">Cette action citoyenne menée par les jeunes volontaires du Cercle Dev a été saluée à sa juste valeur par la population et la directrice de cette école, Mme </w:t>
      </w:r>
      <w:proofErr w:type="spellStart"/>
      <w:r w:rsidRPr="00AB1AB5">
        <w:rPr>
          <w:rFonts w:asciiTheme="minorHAnsi" w:hAnsiTheme="minorHAnsi" w:cstheme="minorHAnsi"/>
        </w:rPr>
        <w:t>Saadé</w:t>
      </w:r>
      <w:proofErr w:type="spellEnd"/>
      <w:r w:rsidRPr="00AB1AB5">
        <w:rPr>
          <w:rFonts w:asciiTheme="minorHAnsi" w:hAnsiTheme="minorHAnsi" w:cstheme="minorHAnsi"/>
        </w:rPr>
        <w:t xml:space="preserve"> Harouna, qui a manifesté toute sa gratitude aux organisateurs de cette activité.</w:t>
      </w:r>
    </w:p>
    <w:p w14:paraId="15927B24" w14:textId="77777777" w:rsidR="00387F38" w:rsidRPr="00AB1AB5" w:rsidRDefault="00387F38" w:rsidP="00387F38">
      <w:pPr>
        <w:pStyle w:val="Titre4"/>
        <w:rPr>
          <w:rFonts w:asciiTheme="minorHAnsi" w:hAnsiTheme="minorHAnsi" w:cstheme="minorHAnsi"/>
        </w:rPr>
      </w:pPr>
      <w:r w:rsidRPr="00AB1AB5">
        <w:rPr>
          <w:rStyle w:val="lev"/>
          <w:rFonts w:asciiTheme="minorHAnsi" w:hAnsiTheme="minorHAnsi" w:cstheme="minorHAnsi"/>
          <w:b w:val="0"/>
          <w:bCs w:val="0"/>
        </w:rPr>
        <w:t>« </w:t>
      </w:r>
      <w:r w:rsidRPr="00AB1AB5">
        <w:rPr>
          <w:rFonts w:asciiTheme="minorHAnsi" w:hAnsiTheme="minorHAnsi" w:cstheme="minorHAnsi"/>
        </w:rPr>
        <w:t xml:space="preserve">L’école </w:t>
      </w:r>
      <w:proofErr w:type="spellStart"/>
      <w:r w:rsidRPr="00AB1AB5">
        <w:rPr>
          <w:rFonts w:asciiTheme="minorHAnsi" w:hAnsiTheme="minorHAnsi" w:cstheme="minorHAnsi"/>
        </w:rPr>
        <w:t>Sabon</w:t>
      </w:r>
      <w:proofErr w:type="spellEnd"/>
      <w:r w:rsidRPr="00AB1AB5">
        <w:rPr>
          <w:rFonts w:asciiTheme="minorHAnsi" w:hAnsiTheme="minorHAnsi" w:cstheme="minorHAnsi"/>
        </w:rPr>
        <w:t xml:space="preserve"> gari 3 tient à remercier tous les bénévoles qui ont pu consacrer leur temps durant une semaine afin de mettre les petits apprenants dans des bonnes conditions de travail. Nous remercions également les bonnes volontés, qui ont contribué et tous ceux qui ont participé aux activités d’actions citoyennes dans notre école car, vous avez transformé notre école en une école digne de son nom », a-t-elle expliqué.</w:t>
      </w:r>
    </w:p>
    <w:p w14:paraId="2F8AE24E" w14:textId="77777777" w:rsidR="00387F38" w:rsidRPr="00AB1AB5" w:rsidRDefault="00387F38" w:rsidP="00387F38">
      <w:pPr>
        <w:pStyle w:val="Titre4"/>
        <w:rPr>
          <w:rFonts w:asciiTheme="minorHAnsi" w:hAnsiTheme="minorHAnsi" w:cstheme="minorHAnsi"/>
        </w:rPr>
      </w:pPr>
      <w:r w:rsidRPr="00AB1AB5">
        <w:rPr>
          <w:rFonts w:asciiTheme="minorHAnsi" w:hAnsiTheme="minorHAnsi" w:cstheme="minorHAnsi"/>
        </w:rPr>
        <w:t xml:space="preserve">Cette dernière a par ailleurs demandé aux parents d’élèves d’emboiter le pas à ces jeunes activistes, sinon, par leurs contributions financières car, « ces jeunes, au-delà d’aider la communauté, ils aident à améliorer les conditions d’études de leurs jeunes frères et sœurs », a conclu Mme </w:t>
      </w:r>
      <w:proofErr w:type="spellStart"/>
      <w:r w:rsidRPr="00AB1AB5">
        <w:rPr>
          <w:rFonts w:asciiTheme="minorHAnsi" w:hAnsiTheme="minorHAnsi" w:cstheme="minorHAnsi"/>
        </w:rPr>
        <w:t>Saadé</w:t>
      </w:r>
      <w:proofErr w:type="spellEnd"/>
      <w:r w:rsidRPr="00AB1AB5">
        <w:rPr>
          <w:rFonts w:asciiTheme="minorHAnsi" w:hAnsiTheme="minorHAnsi" w:cstheme="minorHAnsi"/>
        </w:rPr>
        <w:t>.</w:t>
      </w:r>
    </w:p>
    <w:p w14:paraId="2D527E77" w14:textId="77777777" w:rsidR="00DB2225" w:rsidRDefault="00DB2225"/>
    <w:sectPr w:rsidR="00DB2225" w:rsidSect="00AB1AB5">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CEF05" w14:textId="77777777" w:rsidR="00AC75CF" w:rsidRDefault="00AC75CF" w:rsidP="00576114">
      <w:pPr>
        <w:spacing w:after="0" w:line="240" w:lineRule="auto"/>
      </w:pPr>
      <w:r>
        <w:separator/>
      </w:r>
    </w:p>
  </w:endnote>
  <w:endnote w:type="continuationSeparator" w:id="0">
    <w:p w14:paraId="08F9E8EB" w14:textId="77777777" w:rsidR="00AC75CF" w:rsidRDefault="00AC75CF" w:rsidP="005761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FF6EB" w14:textId="17D53975" w:rsidR="00576114" w:rsidRPr="00576114" w:rsidRDefault="00576114" w:rsidP="00576114">
    <w:pPr>
      <w:pStyle w:val="Pieddepage"/>
      <w:pBdr>
        <w:top w:val="single" w:sz="4" w:space="1" w:color="auto"/>
      </w:pBdr>
      <w:rPr>
        <w:sz w:val="16"/>
        <w:szCs w:val="16"/>
      </w:rPr>
    </w:pPr>
    <w:r w:rsidRPr="00576114">
      <w:rPr>
        <w:sz w:val="16"/>
        <w:szCs w:val="16"/>
      </w:rPr>
      <w:fldChar w:fldCharType="begin"/>
    </w:r>
    <w:r w:rsidRPr="00576114">
      <w:rPr>
        <w:sz w:val="16"/>
        <w:szCs w:val="16"/>
      </w:rPr>
      <w:instrText xml:space="preserve"> FILENAME   \* MERGEFORMAT </w:instrText>
    </w:r>
    <w:r w:rsidRPr="00576114">
      <w:rPr>
        <w:sz w:val="16"/>
        <w:szCs w:val="16"/>
      </w:rPr>
      <w:fldChar w:fldCharType="separate"/>
    </w:r>
    <w:r w:rsidRPr="00576114">
      <w:rPr>
        <w:noProof/>
        <w:sz w:val="16"/>
        <w:szCs w:val="16"/>
      </w:rPr>
      <w:t>PartenairMigrat°AEC_ArticlPresse.docx</w:t>
    </w:r>
    <w:r w:rsidRPr="00576114">
      <w:rPr>
        <w:sz w:val="16"/>
        <w:szCs w:val="16"/>
      </w:rPr>
      <w:fldChar w:fldCharType="end"/>
    </w:r>
    <w:r w:rsidRPr="00576114">
      <w:rPr>
        <w:sz w:val="16"/>
        <w:szCs w:val="16"/>
      </w:rPr>
      <w:tab/>
    </w:r>
    <w:r w:rsidRPr="00576114">
      <w:rPr>
        <w:sz w:val="16"/>
        <w:szCs w:val="16"/>
      </w:rPr>
      <w:fldChar w:fldCharType="begin"/>
    </w:r>
    <w:r w:rsidRPr="00576114">
      <w:rPr>
        <w:sz w:val="16"/>
        <w:szCs w:val="16"/>
      </w:rPr>
      <w:instrText xml:space="preserve"> PAGE   \* MERGEFORMAT </w:instrText>
    </w:r>
    <w:r w:rsidRPr="00576114">
      <w:rPr>
        <w:sz w:val="16"/>
        <w:szCs w:val="16"/>
      </w:rPr>
      <w:fldChar w:fldCharType="separate"/>
    </w:r>
    <w:r w:rsidRPr="00576114">
      <w:rPr>
        <w:noProof/>
        <w:sz w:val="16"/>
        <w:szCs w:val="16"/>
      </w:rPr>
      <w:t>1</w:t>
    </w:r>
    <w:r w:rsidRPr="00576114">
      <w:rPr>
        <w:sz w:val="16"/>
        <w:szCs w:val="16"/>
      </w:rPr>
      <w:fldChar w:fldCharType="end"/>
    </w:r>
    <w:r w:rsidRPr="00576114">
      <w:rPr>
        <w:sz w:val="16"/>
        <w:szCs w:val="16"/>
      </w:rPr>
      <w:tab/>
    </w:r>
    <w:r w:rsidRPr="00576114">
      <w:rPr>
        <w:sz w:val="16"/>
        <w:szCs w:val="16"/>
      </w:rPr>
      <w:fldChar w:fldCharType="begin"/>
    </w:r>
    <w:r w:rsidRPr="00576114">
      <w:rPr>
        <w:sz w:val="16"/>
        <w:szCs w:val="16"/>
      </w:rPr>
      <w:instrText xml:space="preserve"> DATE   \* MERGEFORMAT </w:instrText>
    </w:r>
    <w:r w:rsidRPr="00576114">
      <w:rPr>
        <w:sz w:val="16"/>
        <w:szCs w:val="16"/>
      </w:rPr>
      <w:fldChar w:fldCharType="separate"/>
    </w:r>
    <w:r w:rsidRPr="00576114">
      <w:rPr>
        <w:noProof/>
        <w:sz w:val="16"/>
        <w:szCs w:val="16"/>
      </w:rPr>
      <w:t>17/04/2023</w:t>
    </w:r>
    <w:r w:rsidRPr="00576114">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5ABC6" w14:textId="77777777" w:rsidR="00AC75CF" w:rsidRDefault="00AC75CF" w:rsidP="00576114">
      <w:pPr>
        <w:spacing w:after="0" w:line="240" w:lineRule="auto"/>
      </w:pPr>
      <w:r>
        <w:separator/>
      </w:r>
    </w:p>
  </w:footnote>
  <w:footnote w:type="continuationSeparator" w:id="0">
    <w:p w14:paraId="3D0FE611" w14:textId="77777777" w:rsidR="00AC75CF" w:rsidRDefault="00AC75CF" w:rsidP="0057611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225"/>
    <w:rsid w:val="00146F8F"/>
    <w:rsid w:val="00301EF7"/>
    <w:rsid w:val="00387F38"/>
    <w:rsid w:val="00576114"/>
    <w:rsid w:val="00757619"/>
    <w:rsid w:val="008E56DF"/>
    <w:rsid w:val="00AB1AB5"/>
    <w:rsid w:val="00AC75CF"/>
    <w:rsid w:val="00DB2225"/>
    <w:rsid w:val="00F24D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636D2"/>
  <w15:chartTrackingRefBased/>
  <w15:docId w15:val="{4518E2FC-96E6-45E6-99CC-8C4A186A6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DB222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14:ligatures w14:val="none"/>
    </w:rPr>
  </w:style>
  <w:style w:type="paragraph" w:styleId="Titre2">
    <w:name w:val="heading 2"/>
    <w:basedOn w:val="Normal"/>
    <w:link w:val="Titre2Car"/>
    <w:uiPriority w:val="9"/>
    <w:qFormat/>
    <w:rsid w:val="00DB2225"/>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fr-FR"/>
      <w14:ligatures w14:val="none"/>
    </w:rPr>
  </w:style>
  <w:style w:type="paragraph" w:styleId="Titre4">
    <w:name w:val="heading 4"/>
    <w:basedOn w:val="Normal"/>
    <w:next w:val="Normal"/>
    <w:link w:val="Titre4Car"/>
    <w:uiPriority w:val="9"/>
    <w:semiHidden/>
    <w:unhideWhenUsed/>
    <w:qFormat/>
    <w:rsid w:val="00DB222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B2225"/>
    <w:rPr>
      <w:rFonts w:ascii="Times New Roman" w:eastAsia="Times New Roman" w:hAnsi="Times New Roman" w:cs="Times New Roman"/>
      <w:b/>
      <w:bCs/>
      <w:kern w:val="36"/>
      <w:sz w:val="48"/>
      <w:szCs w:val="48"/>
      <w:lang w:eastAsia="fr-FR"/>
      <w14:ligatures w14:val="none"/>
    </w:rPr>
  </w:style>
  <w:style w:type="character" w:customStyle="1" w:styleId="Titre2Car">
    <w:name w:val="Titre 2 Car"/>
    <w:basedOn w:val="Policepardfaut"/>
    <w:link w:val="Titre2"/>
    <w:uiPriority w:val="9"/>
    <w:rsid w:val="00DB2225"/>
    <w:rPr>
      <w:rFonts w:ascii="Times New Roman" w:eastAsia="Times New Roman" w:hAnsi="Times New Roman" w:cs="Times New Roman"/>
      <w:b/>
      <w:bCs/>
      <w:kern w:val="0"/>
      <w:sz w:val="36"/>
      <w:szCs w:val="36"/>
      <w:lang w:eastAsia="fr-FR"/>
      <w14:ligatures w14:val="none"/>
    </w:rPr>
  </w:style>
  <w:style w:type="character" w:customStyle="1" w:styleId="single-date-item">
    <w:name w:val="single-date-item"/>
    <w:basedOn w:val="Policepardfaut"/>
    <w:rsid w:val="00DB2225"/>
  </w:style>
  <w:style w:type="paragraph" w:customStyle="1" w:styleId="postexcerpt">
    <w:name w:val="post_excerpt"/>
    <w:basedOn w:val="Normal"/>
    <w:rsid w:val="00DB2225"/>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styleId="NormalWeb">
    <w:name w:val="Normal (Web)"/>
    <w:basedOn w:val="Normal"/>
    <w:uiPriority w:val="99"/>
    <w:semiHidden/>
    <w:unhideWhenUsed/>
    <w:rsid w:val="00DB2225"/>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Accentuation">
    <w:name w:val="Emphasis"/>
    <w:basedOn w:val="Policepardfaut"/>
    <w:uiPriority w:val="20"/>
    <w:qFormat/>
    <w:rsid w:val="00DB2225"/>
    <w:rPr>
      <w:i/>
      <w:iCs/>
    </w:rPr>
  </w:style>
  <w:style w:type="character" w:styleId="lev">
    <w:name w:val="Strong"/>
    <w:basedOn w:val="Policepardfaut"/>
    <w:uiPriority w:val="22"/>
    <w:qFormat/>
    <w:rsid w:val="00DB2225"/>
    <w:rPr>
      <w:b/>
      <w:bCs/>
    </w:rPr>
  </w:style>
  <w:style w:type="character" w:customStyle="1" w:styleId="Titre4Car">
    <w:name w:val="Titre 4 Car"/>
    <w:basedOn w:val="Policepardfaut"/>
    <w:link w:val="Titre4"/>
    <w:uiPriority w:val="9"/>
    <w:semiHidden/>
    <w:rsid w:val="00DB2225"/>
    <w:rPr>
      <w:rFonts w:asciiTheme="majorHAnsi" w:eastAsiaTheme="majorEastAsia" w:hAnsiTheme="majorHAnsi" w:cstheme="majorBidi"/>
      <w:i/>
      <w:iCs/>
      <w:color w:val="2F5496" w:themeColor="accent1" w:themeShade="BF"/>
    </w:rPr>
  </w:style>
  <w:style w:type="character" w:customStyle="1" w:styleId="entry-author-link">
    <w:name w:val="entry-author-link"/>
    <w:basedOn w:val="Policepardfaut"/>
    <w:rsid w:val="00DB2225"/>
  </w:style>
  <w:style w:type="character" w:styleId="Lienhypertexte">
    <w:name w:val="Hyperlink"/>
    <w:basedOn w:val="Policepardfaut"/>
    <w:uiPriority w:val="99"/>
    <w:semiHidden/>
    <w:unhideWhenUsed/>
    <w:rsid w:val="00DB2225"/>
    <w:rPr>
      <w:color w:val="0000FF"/>
      <w:u w:val="single"/>
    </w:rPr>
  </w:style>
  <w:style w:type="character" w:customStyle="1" w:styleId="entry-date">
    <w:name w:val="entry-date"/>
    <w:basedOn w:val="Policepardfaut"/>
    <w:rsid w:val="00DB2225"/>
  </w:style>
  <w:style w:type="character" w:customStyle="1" w:styleId="entry-category">
    <w:name w:val="entry-category"/>
    <w:basedOn w:val="Policepardfaut"/>
    <w:rsid w:val="00DB2225"/>
  </w:style>
  <w:style w:type="paragraph" w:styleId="En-tte">
    <w:name w:val="header"/>
    <w:basedOn w:val="Normal"/>
    <w:link w:val="En-tteCar"/>
    <w:uiPriority w:val="99"/>
    <w:unhideWhenUsed/>
    <w:rsid w:val="00576114"/>
    <w:pPr>
      <w:tabs>
        <w:tab w:val="center" w:pos="4536"/>
        <w:tab w:val="right" w:pos="9072"/>
      </w:tabs>
      <w:spacing w:after="0" w:line="240" w:lineRule="auto"/>
    </w:pPr>
  </w:style>
  <w:style w:type="character" w:customStyle="1" w:styleId="En-tteCar">
    <w:name w:val="En-tête Car"/>
    <w:basedOn w:val="Policepardfaut"/>
    <w:link w:val="En-tte"/>
    <w:uiPriority w:val="99"/>
    <w:rsid w:val="00576114"/>
  </w:style>
  <w:style w:type="paragraph" w:styleId="Pieddepage">
    <w:name w:val="footer"/>
    <w:basedOn w:val="Normal"/>
    <w:link w:val="PieddepageCar"/>
    <w:uiPriority w:val="99"/>
    <w:unhideWhenUsed/>
    <w:rsid w:val="0057611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761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01866">
      <w:bodyDiv w:val="1"/>
      <w:marLeft w:val="0"/>
      <w:marRight w:val="0"/>
      <w:marTop w:val="0"/>
      <w:marBottom w:val="0"/>
      <w:divBdr>
        <w:top w:val="none" w:sz="0" w:space="0" w:color="auto"/>
        <w:left w:val="none" w:sz="0" w:space="0" w:color="auto"/>
        <w:bottom w:val="none" w:sz="0" w:space="0" w:color="auto"/>
        <w:right w:val="none" w:sz="0" w:space="0" w:color="auto"/>
      </w:divBdr>
      <w:divsChild>
        <w:div w:id="449395953">
          <w:marLeft w:val="0"/>
          <w:marRight w:val="0"/>
          <w:marTop w:val="0"/>
          <w:marBottom w:val="0"/>
          <w:divBdr>
            <w:top w:val="none" w:sz="0" w:space="0" w:color="auto"/>
            <w:left w:val="none" w:sz="0" w:space="0" w:color="auto"/>
            <w:bottom w:val="none" w:sz="0" w:space="0" w:color="auto"/>
            <w:right w:val="none" w:sz="0" w:space="0" w:color="auto"/>
          </w:divBdr>
        </w:div>
      </w:divsChild>
    </w:div>
    <w:div w:id="50079647">
      <w:bodyDiv w:val="1"/>
      <w:marLeft w:val="0"/>
      <w:marRight w:val="0"/>
      <w:marTop w:val="0"/>
      <w:marBottom w:val="0"/>
      <w:divBdr>
        <w:top w:val="none" w:sz="0" w:space="0" w:color="auto"/>
        <w:left w:val="none" w:sz="0" w:space="0" w:color="auto"/>
        <w:bottom w:val="none" w:sz="0" w:space="0" w:color="auto"/>
        <w:right w:val="none" w:sz="0" w:space="0" w:color="auto"/>
      </w:divBdr>
      <w:divsChild>
        <w:div w:id="1970895167">
          <w:marLeft w:val="0"/>
          <w:marRight w:val="0"/>
          <w:marTop w:val="0"/>
          <w:marBottom w:val="0"/>
          <w:divBdr>
            <w:top w:val="none" w:sz="0" w:space="0" w:color="auto"/>
            <w:left w:val="none" w:sz="0" w:space="0" w:color="auto"/>
            <w:bottom w:val="none" w:sz="0" w:space="0" w:color="auto"/>
            <w:right w:val="none" w:sz="0" w:space="0" w:color="auto"/>
          </w:divBdr>
        </w:div>
      </w:divsChild>
    </w:div>
    <w:div w:id="378744098">
      <w:bodyDiv w:val="1"/>
      <w:marLeft w:val="0"/>
      <w:marRight w:val="0"/>
      <w:marTop w:val="0"/>
      <w:marBottom w:val="0"/>
      <w:divBdr>
        <w:top w:val="none" w:sz="0" w:space="0" w:color="auto"/>
        <w:left w:val="none" w:sz="0" w:space="0" w:color="auto"/>
        <w:bottom w:val="none" w:sz="0" w:space="0" w:color="auto"/>
        <w:right w:val="none" w:sz="0" w:space="0" w:color="auto"/>
      </w:divBdr>
      <w:divsChild>
        <w:div w:id="816385411">
          <w:marLeft w:val="0"/>
          <w:marRight w:val="0"/>
          <w:marTop w:val="0"/>
          <w:marBottom w:val="0"/>
          <w:divBdr>
            <w:top w:val="none" w:sz="0" w:space="0" w:color="auto"/>
            <w:left w:val="none" w:sz="0" w:space="0" w:color="auto"/>
            <w:bottom w:val="none" w:sz="0" w:space="0" w:color="auto"/>
            <w:right w:val="none" w:sz="0" w:space="0" w:color="auto"/>
          </w:divBdr>
        </w:div>
        <w:div w:id="1989245160">
          <w:marLeft w:val="0"/>
          <w:marRight w:val="0"/>
          <w:marTop w:val="0"/>
          <w:marBottom w:val="0"/>
          <w:divBdr>
            <w:top w:val="none" w:sz="0" w:space="0" w:color="auto"/>
            <w:left w:val="none" w:sz="0" w:space="0" w:color="auto"/>
            <w:bottom w:val="none" w:sz="0" w:space="0" w:color="auto"/>
            <w:right w:val="none" w:sz="0" w:space="0" w:color="auto"/>
          </w:divBdr>
        </w:div>
      </w:divsChild>
    </w:div>
    <w:div w:id="107008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alternativeniger.net/author/alternativ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ternativeniger.net/author/alternativ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4</Pages>
  <Words>1876</Words>
  <Characters>10324</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Danièle Roussel</dc:creator>
  <cp:keywords/>
  <dc:description/>
  <cp:lastModifiedBy>Philippe Tellier</cp:lastModifiedBy>
  <cp:revision>6</cp:revision>
  <cp:lastPrinted>2023-04-17T06:11:00Z</cp:lastPrinted>
  <dcterms:created xsi:type="dcterms:W3CDTF">2023-04-16T21:44:00Z</dcterms:created>
  <dcterms:modified xsi:type="dcterms:W3CDTF">2023-04-17T06:34:00Z</dcterms:modified>
</cp:coreProperties>
</file>